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89" w:rsidRPr="002A7CC0" w:rsidRDefault="002A7CC0" w:rsidP="00AD4F89">
      <w:pPr>
        <w:ind w:left="5812"/>
        <w:contextualSpacing/>
        <w:jc w:val="right"/>
        <w:rPr>
          <w:rFonts w:eastAsia="Calibri"/>
          <w:szCs w:val="28"/>
          <w:lang w:eastAsia="en-US"/>
        </w:rPr>
      </w:pPr>
      <w:r w:rsidRPr="002A7CC0">
        <w:rPr>
          <w:rFonts w:eastAsia="Calibri"/>
          <w:szCs w:val="28"/>
          <w:lang w:eastAsia="en-US"/>
        </w:rPr>
        <w:t>Проект</w:t>
      </w:r>
    </w:p>
    <w:p w:rsidR="007C32C2" w:rsidRPr="006D7E79" w:rsidRDefault="007C32C2" w:rsidP="007C32C2">
      <w:pPr>
        <w:ind w:left="5812"/>
        <w:contextualSpacing/>
        <w:rPr>
          <w:rFonts w:eastAsia="Calibri"/>
          <w:szCs w:val="28"/>
          <w:lang w:eastAsia="en-US"/>
        </w:rPr>
      </w:pPr>
      <w:r w:rsidRPr="006D7E79">
        <w:rPr>
          <w:rFonts w:eastAsia="Calibri"/>
          <w:szCs w:val="28"/>
          <w:lang w:eastAsia="en-US"/>
        </w:rPr>
        <w:t>Утвержден</w:t>
      </w:r>
    </w:p>
    <w:p w:rsidR="007C32C2" w:rsidRPr="006D7E79" w:rsidRDefault="007C32C2" w:rsidP="007C32C2">
      <w:pPr>
        <w:ind w:left="5812"/>
        <w:contextualSpacing/>
        <w:rPr>
          <w:rFonts w:eastAsia="Calibri"/>
          <w:szCs w:val="28"/>
          <w:lang w:eastAsia="en-US"/>
        </w:rPr>
      </w:pPr>
      <w:r w:rsidRPr="006D7E79">
        <w:rPr>
          <w:rFonts w:eastAsia="Calibri"/>
          <w:szCs w:val="28"/>
          <w:lang w:eastAsia="en-US"/>
        </w:rPr>
        <w:t xml:space="preserve">постановлением </w:t>
      </w:r>
      <w:r w:rsidR="00504E73">
        <w:rPr>
          <w:rFonts w:eastAsia="Calibri"/>
          <w:szCs w:val="28"/>
          <w:lang w:eastAsia="en-US"/>
        </w:rPr>
        <w:t xml:space="preserve">Администрации </w:t>
      </w:r>
      <w:proofErr w:type="gramStart"/>
      <w:r w:rsidR="00504E73">
        <w:rPr>
          <w:rFonts w:eastAsia="Calibri"/>
          <w:szCs w:val="28"/>
          <w:lang w:eastAsia="en-US"/>
        </w:rPr>
        <w:t>муниципального</w:t>
      </w:r>
      <w:proofErr w:type="gramEnd"/>
      <w:r w:rsidR="00504E73">
        <w:rPr>
          <w:rFonts w:eastAsia="Calibri"/>
          <w:szCs w:val="28"/>
          <w:lang w:eastAsia="en-US"/>
        </w:rPr>
        <w:t xml:space="preserve"> район Зилаирский район</w:t>
      </w:r>
    </w:p>
    <w:p w:rsidR="007C32C2" w:rsidRPr="006D7E79" w:rsidRDefault="007C32C2" w:rsidP="007C32C2">
      <w:pPr>
        <w:ind w:left="5812"/>
        <w:contextualSpacing/>
        <w:rPr>
          <w:rFonts w:eastAsia="Calibri"/>
          <w:szCs w:val="28"/>
          <w:lang w:eastAsia="en-US"/>
        </w:rPr>
      </w:pPr>
      <w:r w:rsidRPr="006D7E79">
        <w:rPr>
          <w:rFonts w:eastAsia="Calibri"/>
          <w:szCs w:val="28"/>
          <w:lang w:eastAsia="en-US"/>
        </w:rPr>
        <w:t>Республики Башкортостан</w:t>
      </w:r>
    </w:p>
    <w:p w:rsidR="007C32C2" w:rsidRPr="006D7E79" w:rsidRDefault="007C32C2" w:rsidP="007C32C2">
      <w:pPr>
        <w:ind w:left="5812"/>
        <w:contextualSpacing/>
        <w:rPr>
          <w:rFonts w:eastAsia="Calibri"/>
          <w:szCs w:val="28"/>
          <w:lang w:eastAsia="en-US"/>
        </w:rPr>
      </w:pPr>
      <w:r w:rsidRPr="006D7E79">
        <w:rPr>
          <w:rFonts w:eastAsia="Calibri"/>
          <w:szCs w:val="28"/>
          <w:lang w:eastAsia="en-US"/>
        </w:rPr>
        <w:t>от «___» __________ 201</w:t>
      </w:r>
      <w:r w:rsidR="003215BE" w:rsidRPr="006D7E79">
        <w:rPr>
          <w:rFonts w:eastAsia="Calibri"/>
          <w:szCs w:val="28"/>
          <w:lang w:eastAsia="en-US"/>
        </w:rPr>
        <w:t>7</w:t>
      </w:r>
      <w:r w:rsidRPr="006D7E79">
        <w:rPr>
          <w:rFonts w:eastAsia="Calibri"/>
          <w:szCs w:val="28"/>
          <w:lang w:eastAsia="en-US"/>
        </w:rPr>
        <w:t xml:space="preserve"> года</w:t>
      </w:r>
    </w:p>
    <w:p w:rsidR="007C32C2" w:rsidRPr="006D7E79" w:rsidRDefault="007C32C2" w:rsidP="007C32C2">
      <w:pPr>
        <w:ind w:left="5812"/>
        <w:contextualSpacing/>
        <w:rPr>
          <w:rFonts w:eastAsia="Calibri"/>
          <w:szCs w:val="28"/>
          <w:lang w:eastAsia="en-US"/>
        </w:rPr>
      </w:pPr>
      <w:r w:rsidRPr="006D7E79">
        <w:rPr>
          <w:rFonts w:eastAsia="Calibri"/>
          <w:szCs w:val="28"/>
          <w:lang w:eastAsia="en-US"/>
        </w:rPr>
        <w:t>№ ______</w:t>
      </w:r>
    </w:p>
    <w:p w:rsidR="007C32C2" w:rsidRDefault="007C32C2" w:rsidP="00ED65D3">
      <w:pPr>
        <w:pStyle w:val="ConsPlusNormal"/>
        <w:jc w:val="center"/>
        <w:rPr>
          <w:rFonts w:ascii="Times New Roman" w:hAnsi="Times New Roman" w:cs="Times New Roman"/>
          <w:b/>
          <w:bCs/>
          <w:sz w:val="28"/>
          <w:szCs w:val="28"/>
        </w:rPr>
      </w:pPr>
    </w:p>
    <w:p w:rsidR="00017000" w:rsidRPr="006D7E79" w:rsidRDefault="00017000" w:rsidP="00ED65D3">
      <w:pPr>
        <w:pStyle w:val="ConsPlusNormal"/>
        <w:jc w:val="center"/>
        <w:rPr>
          <w:rFonts w:ascii="Times New Roman" w:hAnsi="Times New Roman" w:cs="Times New Roman"/>
          <w:b/>
          <w:bCs/>
          <w:sz w:val="28"/>
          <w:szCs w:val="28"/>
        </w:rPr>
      </w:pPr>
    </w:p>
    <w:p w:rsidR="00ED65D3" w:rsidRPr="006D7E79" w:rsidRDefault="00587376" w:rsidP="00ED65D3">
      <w:pPr>
        <w:pStyle w:val="ConsPlusNormal"/>
        <w:jc w:val="center"/>
        <w:rPr>
          <w:rFonts w:ascii="Times New Roman" w:hAnsi="Times New Roman" w:cs="Times New Roman"/>
          <w:bCs/>
          <w:sz w:val="28"/>
          <w:szCs w:val="28"/>
        </w:rPr>
      </w:pPr>
      <w:r w:rsidRPr="006D7E79">
        <w:rPr>
          <w:rFonts w:ascii="Times New Roman" w:hAnsi="Times New Roman" w:cs="Times New Roman"/>
          <w:bCs/>
          <w:sz w:val="28"/>
          <w:szCs w:val="28"/>
        </w:rPr>
        <w:t>БЮДЖЕТНЫЙ ПРОГНОЗ</w:t>
      </w:r>
    </w:p>
    <w:p w:rsidR="00ED65D3" w:rsidRPr="006D7E79" w:rsidRDefault="00504E73" w:rsidP="00ED65D3">
      <w:pPr>
        <w:pStyle w:val="ConsPlusNormal"/>
        <w:jc w:val="center"/>
        <w:rPr>
          <w:rFonts w:ascii="Times New Roman" w:hAnsi="Times New Roman" w:cs="Times New Roman"/>
          <w:bCs/>
          <w:sz w:val="28"/>
          <w:szCs w:val="28"/>
        </w:rPr>
      </w:pPr>
      <w:r w:rsidRPr="00504E73">
        <w:rPr>
          <w:rFonts w:ascii="Times New Roman" w:hAnsi="Times New Roman" w:cs="Times New Roman"/>
          <w:sz w:val="28"/>
          <w:szCs w:val="28"/>
        </w:rPr>
        <w:t>муниципального района Зилаирский район</w:t>
      </w:r>
      <w:r w:rsidRPr="00CE57C9">
        <w:rPr>
          <w:rFonts w:ascii="Times New Roman" w:hAnsi="Times New Roman" w:cs="Times New Roman"/>
          <w:sz w:val="24"/>
          <w:szCs w:val="24"/>
        </w:rPr>
        <w:t xml:space="preserve"> </w:t>
      </w:r>
      <w:r w:rsidR="00ED65D3" w:rsidRPr="006D7E79">
        <w:rPr>
          <w:rFonts w:ascii="Times New Roman" w:hAnsi="Times New Roman" w:cs="Times New Roman"/>
          <w:bCs/>
          <w:sz w:val="28"/>
          <w:szCs w:val="28"/>
        </w:rPr>
        <w:t xml:space="preserve">Республики Башкортостан на период до </w:t>
      </w:r>
      <w:r w:rsidR="00CD1546" w:rsidRPr="006D7E79">
        <w:rPr>
          <w:rFonts w:ascii="Times New Roman" w:hAnsi="Times New Roman" w:cs="Times New Roman"/>
          <w:bCs/>
          <w:sz w:val="28"/>
          <w:szCs w:val="28"/>
        </w:rPr>
        <w:t>203</w:t>
      </w:r>
      <w:r w:rsidR="00C365E4" w:rsidRPr="006D7E79">
        <w:rPr>
          <w:rFonts w:ascii="Times New Roman" w:hAnsi="Times New Roman" w:cs="Times New Roman"/>
          <w:bCs/>
          <w:sz w:val="28"/>
          <w:szCs w:val="28"/>
        </w:rPr>
        <w:t xml:space="preserve">5 </w:t>
      </w:r>
      <w:r w:rsidR="00ED65D3" w:rsidRPr="006D7E79">
        <w:rPr>
          <w:rFonts w:ascii="Times New Roman" w:hAnsi="Times New Roman" w:cs="Times New Roman"/>
          <w:bCs/>
          <w:sz w:val="28"/>
          <w:szCs w:val="28"/>
        </w:rPr>
        <w:t>года</w:t>
      </w:r>
    </w:p>
    <w:p w:rsidR="00ED65D3" w:rsidRPr="006D7E79" w:rsidRDefault="00ED65D3" w:rsidP="00ED65D3">
      <w:pPr>
        <w:pStyle w:val="ConsPlusNormal"/>
        <w:jc w:val="both"/>
        <w:rPr>
          <w:rFonts w:ascii="Times New Roman" w:hAnsi="Times New Roman" w:cs="Times New Roman"/>
          <w:sz w:val="28"/>
          <w:szCs w:val="28"/>
        </w:rPr>
      </w:pPr>
    </w:p>
    <w:p w:rsidR="00504E73" w:rsidRPr="001F274A" w:rsidRDefault="00ED65D3" w:rsidP="00504E73">
      <w:pPr>
        <w:pStyle w:val="ConsPlusNormal"/>
        <w:ind w:firstLine="709"/>
        <w:jc w:val="both"/>
        <w:rPr>
          <w:rFonts w:ascii="Times New Roman" w:hAnsi="Times New Roman" w:cs="Times New Roman"/>
          <w:sz w:val="28"/>
          <w:szCs w:val="28"/>
        </w:rPr>
      </w:pPr>
      <w:r w:rsidRPr="006D7E79">
        <w:rPr>
          <w:rFonts w:ascii="Times New Roman" w:hAnsi="Times New Roman" w:cs="Times New Roman"/>
          <w:sz w:val="28"/>
          <w:szCs w:val="28"/>
        </w:rPr>
        <w:t xml:space="preserve">Бюджетный прогноз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Pr="006D7E79">
        <w:rPr>
          <w:rFonts w:ascii="Times New Roman" w:hAnsi="Times New Roman" w:cs="Times New Roman"/>
          <w:sz w:val="28"/>
          <w:szCs w:val="28"/>
        </w:rPr>
        <w:t xml:space="preserve">Республики Башкортостан на период до </w:t>
      </w:r>
      <w:r w:rsidR="00EB41D0" w:rsidRPr="006D7E79">
        <w:rPr>
          <w:rFonts w:ascii="Times New Roman" w:hAnsi="Times New Roman" w:cs="Times New Roman"/>
          <w:bCs/>
          <w:sz w:val="28"/>
          <w:szCs w:val="28"/>
        </w:rPr>
        <w:t>2035</w:t>
      </w:r>
      <w:r w:rsidR="00C365E4" w:rsidRPr="006D7E79">
        <w:rPr>
          <w:rFonts w:ascii="Times New Roman" w:hAnsi="Times New Roman" w:cs="Times New Roman"/>
          <w:bCs/>
          <w:sz w:val="28"/>
          <w:szCs w:val="28"/>
        </w:rPr>
        <w:t xml:space="preserve"> </w:t>
      </w:r>
      <w:r w:rsidRPr="006D7E79">
        <w:rPr>
          <w:rFonts w:ascii="Times New Roman" w:hAnsi="Times New Roman" w:cs="Times New Roman"/>
          <w:sz w:val="28"/>
          <w:szCs w:val="28"/>
        </w:rPr>
        <w:t xml:space="preserve">года (далее – Бюджетный прогноз) разработан в соответствии с Порядком разработки бюджетного прогноза </w:t>
      </w:r>
      <w:r w:rsidR="00504E73">
        <w:rPr>
          <w:rFonts w:ascii="Times New Roman" w:hAnsi="Times New Roman" w:cs="Times New Roman"/>
          <w:sz w:val="28"/>
          <w:szCs w:val="28"/>
        </w:rPr>
        <w:t xml:space="preserve">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Pr="006D7E79">
        <w:rPr>
          <w:rFonts w:ascii="Times New Roman" w:hAnsi="Times New Roman" w:cs="Times New Roman"/>
          <w:sz w:val="28"/>
          <w:szCs w:val="28"/>
        </w:rPr>
        <w:t xml:space="preserve">Республики Башкортостан на долгосрочный период, утвержденным постановлением </w:t>
      </w:r>
      <w:r w:rsidR="00504E73">
        <w:rPr>
          <w:rFonts w:ascii="Times New Roman" w:hAnsi="Times New Roman" w:cs="Times New Roman"/>
          <w:sz w:val="28"/>
          <w:szCs w:val="28"/>
        </w:rPr>
        <w:t xml:space="preserve">Администрации </w:t>
      </w:r>
      <w:r w:rsidR="00504E73" w:rsidRPr="00504E73">
        <w:rPr>
          <w:rFonts w:ascii="Times New Roman" w:hAnsi="Times New Roman" w:cs="Times New Roman"/>
          <w:sz w:val="28"/>
          <w:szCs w:val="28"/>
        </w:rPr>
        <w:t>муниципального района Зилаирский район</w:t>
      </w:r>
      <w:r w:rsidRPr="006D7E79">
        <w:rPr>
          <w:rFonts w:ascii="Times New Roman" w:hAnsi="Times New Roman" w:cs="Times New Roman"/>
          <w:sz w:val="28"/>
          <w:szCs w:val="28"/>
        </w:rPr>
        <w:t xml:space="preserve"> Республики Башкортостан от </w:t>
      </w:r>
      <w:r w:rsidR="00504E73" w:rsidRPr="001F274A">
        <w:rPr>
          <w:rFonts w:ascii="Times New Roman" w:hAnsi="Times New Roman" w:cs="Times New Roman"/>
          <w:sz w:val="28"/>
          <w:szCs w:val="28"/>
        </w:rPr>
        <w:t xml:space="preserve"> 23 августа 2016года № 499.</w:t>
      </w:r>
    </w:p>
    <w:p w:rsidR="00ED65D3" w:rsidRPr="006D7E79" w:rsidRDefault="00ED65D3" w:rsidP="00504E73">
      <w:pPr>
        <w:pStyle w:val="ConsPlusNormal"/>
        <w:ind w:firstLine="709"/>
        <w:jc w:val="both"/>
        <w:rPr>
          <w:rFonts w:ascii="Times New Roman" w:hAnsi="Times New Roman" w:cs="Times New Roman"/>
          <w:b/>
          <w:bCs/>
          <w:sz w:val="28"/>
          <w:szCs w:val="28"/>
        </w:rPr>
      </w:pPr>
      <w:proofErr w:type="gramStart"/>
      <w:r w:rsidRPr="006D7E79">
        <w:rPr>
          <w:rFonts w:ascii="Times New Roman" w:hAnsi="Times New Roman" w:cs="Times New Roman"/>
          <w:sz w:val="28"/>
          <w:szCs w:val="28"/>
        </w:rPr>
        <w:t xml:space="preserve">Бюджетный прогноз определяет основные направления налоговой, бюджетной и долговой политики и основные параметры консолидированного бюджета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Pr="006D7E79">
        <w:rPr>
          <w:rFonts w:ascii="Times New Roman" w:hAnsi="Times New Roman" w:cs="Times New Roman"/>
          <w:sz w:val="28"/>
          <w:szCs w:val="28"/>
        </w:rPr>
        <w:t xml:space="preserve">Республики Башкортостан на период до </w:t>
      </w:r>
      <w:r w:rsidR="00EB41D0" w:rsidRPr="006D7E79">
        <w:rPr>
          <w:rFonts w:ascii="Times New Roman" w:hAnsi="Times New Roman" w:cs="Times New Roman"/>
          <w:sz w:val="28"/>
          <w:szCs w:val="28"/>
        </w:rPr>
        <w:t xml:space="preserve">2035 </w:t>
      </w:r>
      <w:r w:rsidRPr="006D7E79">
        <w:rPr>
          <w:rFonts w:ascii="Times New Roman" w:hAnsi="Times New Roman" w:cs="Times New Roman"/>
          <w:sz w:val="28"/>
          <w:szCs w:val="28"/>
        </w:rPr>
        <w:t xml:space="preserve">года, а также предельные объемы расходов бюджета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Pr="006D7E79">
        <w:rPr>
          <w:rFonts w:ascii="Times New Roman" w:hAnsi="Times New Roman" w:cs="Times New Roman"/>
          <w:sz w:val="28"/>
          <w:szCs w:val="28"/>
        </w:rPr>
        <w:t xml:space="preserve">Республики Башкортостан </w:t>
      </w:r>
      <w:r w:rsidRPr="006D7E79">
        <w:rPr>
          <w:rFonts w:ascii="Times New Roman" w:hAnsi="Times New Roman" w:cs="Times New Roman"/>
          <w:sz w:val="28"/>
          <w:szCs w:val="28"/>
        </w:rPr>
        <w:br/>
      </w:r>
      <w:r w:rsidR="00504E73">
        <w:rPr>
          <w:rFonts w:ascii="Times New Roman" w:hAnsi="Times New Roman" w:cs="Times New Roman"/>
          <w:sz w:val="28"/>
          <w:szCs w:val="28"/>
        </w:rPr>
        <w:t>на финансовое обеспечение муниципальных</w:t>
      </w:r>
      <w:r w:rsidRPr="006D7E79">
        <w:rPr>
          <w:rFonts w:ascii="Times New Roman" w:hAnsi="Times New Roman" w:cs="Times New Roman"/>
          <w:sz w:val="28"/>
          <w:szCs w:val="28"/>
        </w:rPr>
        <w:t xml:space="preserve"> программ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Pr="006D7E79">
        <w:rPr>
          <w:rFonts w:ascii="Times New Roman" w:hAnsi="Times New Roman" w:cs="Times New Roman"/>
          <w:sz w:val="28"/>
          <w:szCs w:val="28"/>
        </w:rPr>
        <w:t xml:space="preserve">Республики Башкортостан на период их реализации. </w:t>
      </w:r>
      <w:proofErr w:type="gramEnd"/>
    </w:p>
    <w:p w:rsidR="00ED65D3" w:rsidRPr="006D7E79" w:rsidRDefault="00ED65D3" w:rsidP="00ED65D3">
      <w:pPr>
        <w:pStyle w:val="ConsPlusNormal"/>
        <w:ind w:firstLine="709"/>
        <w:jc w:val="both"/>
        <w:rPr>
          <w:rFonts w:ascii="Times New Roman" w:hAnsi="Times New Roman" w:cs="Times New Roman"/>
          <w:sz w:val="28"/>
          <w:szCs w:val="28"/>
        </w:rPr>
      </w:pPr>
      <w:proofErr w:type="gramStart"/>
      <w:r w:rsidRPr="006D7E79">
        <w:rPr>
          <w:rFonts w:ascii="Times New Roman" w:hAnsi="Times New Roman" w:cs="Times New Roman"/>
          <w:sz w:val="28"/>
          <w:szCs w:val="28"/>
        </w:rPr>
        <w:t xml:space="preserve">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Pr="006D7E79">
        <w:rPr>
          <w:rFonts w:ascii="Times New Roman" w:hAnsi="Times New Roman" w:cs="Times New Roman"/>
          <w:sz w:val="28"/>
          <w:szCs w:val="28"/>
        </w:rPr>
        <w:t>Республики Башкортостан в долгосрочной перспективе</w:t>
      </w:r>
      <w:proofErr w:type="gramEnd"/>
      <w:r w:rsidRPr="006D7E79">
        <w:rPr>
          <w:rFonts w:ascii="Times New Roman" w:hAnsi="Times New Roman" w:cs="Times New Roman"/>
          <w:sz w:val="28"/>
          <w:szCs w:val="28"/>
        </w:rPr>
        <w:t xml:space="preserve">, повышению способности бюджета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Pr="006D7E79">
        <w:rPr>
          <w:rFonts w:ascii="Times New Roman" w:hAnsi="Times New Roman" w:cs="Times New Roman"/>
          <w:sz w:val="28"/>
          <w:szCs w:val="28"/>
        </w:rPr>
        <w:t>Республики Башкортостан справляться с временными макроэкономическими колебаниями.</w:t>
      </w:r>
    </w:p>
    <w:p w:rsidR="008A343B" w:rsidRPr="006D7E79" w:rsidRDefault="008A343B" w:rsidP="00ED65D3">
      <w:pPr>
        <w:pStyle w:val="ConsPlusNormal"/>
        <w:ind w:firstLine="709"/>
        <w:jc w:val="both"/>
        <w:rPr>
          <w:rFonts w:ascii="Times New Roman" w:hAnsi="Times New Roman" w:cs="Times New Roman"/>
          <w:sz w:val="28"/>
          <w:szCs w:val="28"/>
        </w:rPr>
      </w:pPr>
    </w:p>
    <w:p w:rsidR="00C7600F" w:rsidRDefault="008A343B" w:rsidP="008A343B">
      <w:pPr>
        <w:pStyle w:val="ConsPlusNormal"/>
        <w:ind w:firstLine="709"/>
        <w:jc w:val="center"/>
        <w:rPr>
          <w:rFonts w:ascii="Times New Roman" w:hAnsi="Times New Roman" w:cs="Times New Roman"/>
          <w:sz w:val="28"/>
          <w:szCs w:val="28"/>
        </w:rPr>
      </w:pPr>
      <w:r w:rsidRPr="006D7E79">
        <w:rPr>
          <w:rFonts w:ascii="Times New Roman" w:hAnsi="Times New Roman" w:cs="Times New Roman"/>
          <w:sz w:val="28"/>
          <w:szCs w:val="28"/>
        </w:rPr>
        <w:t xml:space="preserve">1. </w:t>
      </w:r>
      <w:r w:rsidR="00C365E4" w:rsidRPr="006D7E79">
        <w:rPr>
          <w:rFonts w:ascii="Times New Roman" w:hAnsi="Times New Roman" w:cs="Times New Roman"/>
          <w:sz w:val="28"/>
          <w:szCs w:val="28"/>
        </w:rPr>
        <w:t>Текущ</w:t>
      </w:r>
      <w:r w:rsidR="00EB41D0" w:rsidRPr="006D7E79">
        <w:rPr>
          <w:rFonts w:ascii="Times New Roman" w:hAnsi="Times New Roman" w:cs="Times New Roman"/>
          <w:sz w:val="28"/>
          <w:szCs w:val="28"/>
        </w:rPr>
        <w:t>ие</w:t>
      </w:r>
      <w:r w:rsidR="00C365E4" w:rsidRPr="006D7E79">
        <w:rPr>
          <w:rFonts w:ascii="Times New Roman" w:hAnsi="Times New Roman" w:cs="Times New Roman"/>
          <w:sz w:val="28"/>
          <w:szCs w:val="28"/>
        </w:rPr>
        <w:t xml:space="preserve"> </w:t>
      </w:r>
      <w:r w:rsidR="00EB41D0" w:rsidRPr="006D7E79">
        <w:rPr>
          <w:rFonts w:ascii="Times New Roman" w:hAnsi="Times New Roman" w:cs="Times New Roman"/>
          <w:sz w:val="28"/>
          <w:szCs w:val="28"/>
        </w:rPr>
        <w:t xml:space="preserve">характеристики </w:t>
      </w:r>
    </w:p>
    <w:p w:rsidR="008A343B" w:rsidRPr="006D7E79" w:rsidRDefault="00EB41D0" w:rsidP="008A343B">
      <w:pPr>
        <w:pStyle w:val="ConsPlusNormal"/>
        <w:ind w:firstLine="709"/>
        <w:jc w:val="center"/>
        <w:rPr>
          <w:rFonts w:ascii="Times New Roman" w:hAnsi="Times New Roman" w:cs="Times New Roman"/>
          <w:sz w:val="28"/>
          <w:szCs w:val="28"/>
        </w:rPr>
      </w:pPr>
      <w:r w:rsidRPr="006D7E79">
        <w:rPr>
          <w:rFonts w:ascii="Times New Roman" w:hAnsi="Times New Roman" w:cs="Times New Roman"/>
          <w:sz w:val="28"/>
          <w:szCs w:val="28"/>
        </w:rPr>
        <w:t xml:space="preserve">консолидированного бюджета </w:t>
      </w:r>
      <w:r w:rsidR="00504E73" w:rsidRPr="00504E73">
        <w:rPr>
          <w:rFonts w:ascii="Times New Roman" w:hAnsi="Times New Roman" w:cs="Times New Roman"/>
          <w:sz w:val="28"/>
          <w:szCs w:val="28"/>
        </w:rPr>
        <w:t>муниципального района Зилаирский район</w:t>
      </w:r>
      <w:r w:rsidR="00504E73" w:rsidRPr="00CE57C9">
        <w:rPr>
          <w:rFonts w:ascii="Times New Roman" w:hAnsi="Times New Roman" w:cs="Times New Roman"/>
          <w:sz w:val="24"/>
          <w:szCs w:val="24"/>
        </w:rPr>
        <w:t xml:space="preserve"> </w:t>
      </w:r>
      <w:r w:rsidR="008A343B" w:rsidRPr="006D7E79">
        <w:rPr>
          <w:rFonts w:ascii="Times New Roman" w:hAnsi="Times New Roman" w:cs="Times New Roman"/>
          <w:sz w:val="28"/>
          <w:szCs w:val="28"/>
        </w:rPr>
        <w:t xml:space="preserve">Республики Башкортостан </w:t>
      </w:r>
    </w:p>
    <w:p w:rsidR="008A343B" w:rsidRPr="006D7E79" w:rsidRDefault="008A343B" w:rsidP="00ED65D3">
      <w:pPr>
        <w:pStyle w:val="ConsPlusNormal"/>
        <w:ind w:firstLine="709"/>
        <w:jc w:val="both"/>
        <w:rPr>
          <w:rFonts w:ascii="Times New Roman" w:hAnsi="Times New Roman" w:cs="Times New Roman"/>
          <w:sz w:val="28"/>
          <w:szCs w:val="28"/>
        </w:rPr>
      </w:pPr>
    </w:p>
    <w:p w:rsidR="00EB41D0" w:rsidRDefault="00ED65D3" w:rsidP="00ED65D3">
      <w:pPr>
        <w:pStyle w:val="ConsPlusNormal"/>
        <w:ind w:firstLine="709"/>
        <w:jc w:val="both"/>
        <w:rPr>
          <w:rFonts w:ascii="Times New Roman" w:hAnsi="Times New Roman" w:cs="Times New Roman"/>
          <w:sz w:val="28"/>
          <w:szCs w:val="28"/>
        </w:rPr>
      </w:pPr>
      <w:r w:rsidRPr="006D7E79">
        <w:rPr>
          <w:rFonts w:ascii="Times New Roman" w:hAnsi="Times New Roman" w:cs="Times New Roman"/>
          <w:sz w:val="28"/>
          <w:szCs w:val="28"/>
        </w:rPr>
        <w:t xml:space="preserve">Подходы к формированию Бюджетного прогноза во многом обусловлены итогами реализации бюджетной политики </w:t>
      </w:r>
      <w:r w:rsidR="00504E73">
        <w:rPr>
          <w:rFonts w:ascii="Times New Roman" w:hAnsi="Times New Roman" w:cs="Times New Roman"/>
          <w:sz w:val="28"/>
          <w:szCs w:val="28"/>
        </w:rPr>
        <w:t>района</w:t>
      </w:r>
      <w:r w:rsidRPr="006D7E79">
        <w:rPr>
          <w:rFonts w:ascii="Times New Roman" w:hAnsi="Times New Roman" w:cs="Times New Roman"/>
          <w:sz w:val="28"/>
          <w:szCs w:val="28"/>
        </w:rPr>
        <w:t xml:space="preserve"> за предыдущие годы (таблица 1).</w:t>
      </w:r>
    </w:p>
    <w:p w:rsidR="00B31B9A" w:rsidRPr="006D7E79" w:rsidRDefault="00B31B9A" w:rsidP="00ED65D3">
      <w:pPr>
        <w:pStyle w:val="ConsPlusNormal"/>
        <w:ind w:firstLine="709"/>
        <w:jc w:val="both"/>
        <w:rPr>
          <w:rFonts w:ascii="Times New Roman" w:hAnsi="Times New Roman" w:cs="Times New Roman"/>
          <w:sz w:val="28"/>
          <w:szCs w:val="28"/>
        </w:rPr>
      </w:pPr>
    </w:p>
    <w:p w:rsidR="00ED65D3" w:rsidRPr="006D7E79" w:rsidRDefault="00ED65D3" w:rsidP="00ED65D3">
      <w:pPr>
        <w:jc w:val="right"/>
        <w:rPr>
          <w:szCs w:val="28"/>
        </w:rPr>
      </w:pPr>
      <w:r w:rsidRPr="006D7E79">
        <w:rPr>
          <w:szCs w:val="28"/>
        </w:rPr>
        <w:lastRenderedPageBreak/>
        <w:t>Таблица 1</w:t>
      </w:r>
    </w:p>
    <w:p w:rsidR="005E021A" w:rsidRPr="006D7E79" w:rsidRDefault="005E021A" w:rsidP="00ED65D3">
      <w:pPr>
        <w:jc w:val="center"/>
        <w:rPr>
          <w:szCs w:val="28"/>
        </w:rPr>
      </w:pPr>
      <w:r w:rsidRPr="006D7E79">
        <w:rPr>
          <w:rFonts w:eastAsiaTheme="minorEastAsia"/>
          <w:szCs w:val="28"/>
        </w:rPr>
        <w:t>Показатели</w:t>
      </w:r>
      <w:r w:rsidR="00ED65D3" w:rsidRPr="006D7E79">
        <w:rPr>
          <w:rFonts w:eastAsiaTheme="minorEastAsia"/>
          <w:szCs w:val="28"/>
        </w:rPr>
        <w:t xml:space="preserve"> </w:t>
      </w:r>
      <w:r w:rsidR="00ED65D3" w:rsidRPr="006D7E79">
        <w:rPr>
          <w:szCs w:val="28"/>
        </w:rPr>
        <w:t xml:space="preserve">исполнения консолидированного </w:t>
      </w:r>
      <w:r w:rsidR="00742973" w:rsidRPr="006D7E79">
        <w:rPr>
          <w:szCs w:val="28"/>
        </w:rPr>
        <w:t xml:space="preserve">бюджета </w:t>
      </w:r>
    </w:p>
    <w:p w:rsidR="00ED65D3" w:rsidRPr="006D7E79" w:rsidRDefault="000E76F1" w:rsidP="00ED65D3">
      <w:pPr>
        <w:jc w:val="right"/>
        <w:rPr>
          <w:sz w:val="16"/>
          <w:szCs w:val="16"/>
        </w:rPr>
      </w:pPr>
      <w:r>
        <w:rPr>
          <w:szCs w:val="28"/>
        </w:rPr>
        <w:t xml:space="preserve"> Муниципального района Зилаирский район </w:t>
      </w:r>
      <w:r w:rsidR="00742973" w:rsidRPr="006D7E79">
        <w:rPr>
          <w:szCs w:val="28"/>
        </w:rPr>
        <w:t>Республики Башкортостан</w:t>
      </w:r>
      <w:r w:rsidR="00ED65D3" w:rsidRPr="006D7E79">
        <w:rPr>
          <w:szCs w:val="28"/>
        </w:rPr>
        <w:t xml:space="preserve"> </w:t>
      </w:r>
      <w:r w:rsidR="00ED65D3" w:rsidRPr="006D7E79">
        <w:rPr>
          <w:szCs w:val="28"/>
        </w:rPr>
        <w:br/>
      </w:r>
      <w:proofErr w:type="spellStart"/>
      <w:r w:rsidR="002B5BBA">
        <w:rPr>
          <w:sz w:val="16"/>
          <w:szCs w:val="16"/>
        </w:rPr>
        <w:t>тыс</w:t>
      </w:r>
      <w:proofErr w:type="gramStart"/>
      <w:r>
        <w:rPr>
          <w:sz w:val="16"/>
          <w:szCs w:val="16"/>
        </w:rPr>
        <w:t>.р</w:t>
      </w:r>
      <w:proofErr w:type="gramEnd"/>
      <w:r>
        <w:rPr>
          <w:sz w:val="16"/>
          <w:szCs w:val="16"/>
        </w:rPr>
        <w:t>уб</w:t>
      </w:r>
      <w:proofErr w:type="spellEnd"/>
      <w:r>
        <w:rPr>
          <w:sz w:val="16"/>
          <w:szCs w:val="16"/>
        </w:rPr>
        <w:t>.</w:t>
      </w:r>
    </w:p>
    <w:tbl>
      <w:tblPr>
        <w:tblW w:w="5000" w:type="pct"/>
        <w:tblLook w:val="04A0" w:firstRow="1" w:lastRow="0" w:firstColumn="1" w:lastColumn="0" w:noHBand="0" w:noVBand="1"/>
      </w:tblPr>
      <w:tblGrid>
        <w:gridCol w:w="6155"/>
        <w:gridCol w:w="1298"/>
        <w:gridCol w:w="1200"/>
        <w:gridCol w:w="1200"/>
      </w:tblGrid>
      <w:tr w:rsidR="006D7E79" w:rsidRPr="006D7E79" w:rsidTr="000E76F1">
        <w:trPr>
          <w:trHeight w:val="20"/>
          <w:tblHeader/>
        </w:trPr>
        <w:tc>
          <w:tcPr>
            <w:tcW w:w="3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561" w:rsidRPr="006D7E79" w:rsidRDefault="00E12561" w:rsidP="00FD56FE">
            <w:pPr>
              <w:jc w:val="center"/>
              <w:rPr>
                <w:sz w:val="24"/>
                <w:szCs w:val="24"/>
              </w:rPr>
            </w:pPr>
            <w:r w:rsidRPr="006D7E79">
              <w:rPr>
                <w:sz w:val="24"/>
                <w:szCs w:val="24"/>
              </w:rPr>
              <w:t>Наименование показателя</w:t>
            </w:r>
          </w:p>
        </w:tc>
        <w:tc>
          <w:tcPr>
            <w:tcW w:w="655" w:type="pct"/>
            <w:tcBorders>
              <w:top w:val="single" w:sz="4" w:space="0" w:color="auto"/>
              <w:left w:val="single" w:sz="4" w:space="0" w:color="auto"/>
              <w:bottom w:val="single" w:sz="4" w:space="0" w:color="auto"/>
              <w:right w:val="single" w:sz="4" w:space="0" w:color="auto"/>
            </w:tcBorders>
            <w:vAlign w:val="center"/>
          </w:tcPr>
          <w:p w:rsidR="00E12561" w:rsidRPr="006D7E79" w:rsidRDefault="00E12561" w:rsidP="00EE3252">
            <w:pPr>
              <w:jc w:val="center"/>
              <w:rPr>
                <w:sz w:val="24"/>
                <w:szCs w:val="24"/>
              </w:rPr>
            </w:pPr>
            <w:r w:rsidRPr="006D7E79">
              <w:rPr>
                <w:sz w:val="24"/>
                <w:szCs w:val="24"/>
              </w:rPr>
              <w:t>2015 год</w:t>
            </w:r>
          </w:p>
          <w:p w:rsidR="00E12561" w:rsidRPr="006D7E79" w:rsidRDefault="00E12561" w:rsidP="00EE3252">
            <w:pPr>
              <w:jc w:val="center"/>
              <w:rPr>
                <w:sz w:val="24"/>
                <w:szCs w:val="24"/>
              </w:rPr>
            </w:pPr>
            <w:r w:rsidRPr="006D7E79">
              <w:rPr>
                <w:sz w:val="24"/>
                <w:szCs w:val="24"/>
              </w:rPr>
              <w:t>отчет</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561" w:rsidRPr="006D7E79" w:rsidRDefault="00E12561" w:rsidP="00EE3252">
            <w:pPr>
              <w:jc w:val="center"/>
              <w:rPr>
                <w:sz w:val="24"/>
                <w:szCs w:val="24"/>
              </w:rPr>
            </w:pPr>
            <w:r w:rsidRPr="006D7E79">
              <w:rPr>
                <w:sz w:val="24"/>
                <w:szCs w:val="24"/>
              </w:rPr>
              <w:t>2016 год</w:t>
            </w:r>
          </w:p>
          <w:p w:rsidR="00E12561" w:rsidRPr="006D7E79" w:rsidRDefault="00E12561" w:rsidP="00EE3252">
            <w:pPr>
              <w:jc w:val="center"/>
              <w:rPr>
                <w:sz w:val="24"/>
                <w:szCs w:val="24"/>
              </w:rPr>
            </w:pPr>
            <w:r w:rsidRPr="006D7E79">
              <w:rPr>
                <w:sz w:val="24"/>
                <w:szCs w:val="24"/>
              </w:rPr>
              <w:t>отчет</w:t>
            </w:r>
          </w:p>
        </w:tc>
        <w:tc>
          <w:tcPr>
            <w:tcW w:w="605" w:type="pct"/>
            <w:tcBorders>
              <w:top w:val="single" w:sz="4" w:space="0" w:color="auto"/>
              <w:left w:val="single" w:sz="4" w:space="0" w:color="auto"/>
              <w:bottom w:val="single" w:sz="4" w:space="0" w:color="auto"/>
              <w:right w:val="single" w:sz="4" w:space="0" w:color="auto"/>
            </w:tcBorders>
            <w:vAlign w:val="center"/>
          </w:tcPr>
          <w:p w:rsidR="007E3992" w:rsidRPr="006D7E79" w:rsidRDefault="00E12561" w:rsidP="00EE3252">
            <w:pPr>
              <w:jc w:val="center"/>
              <w:rPr>
                <w:sz w:val="24"/>
                <w:szCs w:val="24"/>
              </w:rPr>
            </w:pPr>
            <w:r w:rsidRPr="006D7E79">
              <w:rPr>
                <w:sz w:val="24"/>
                <w:szCs w:val="24"/>
              </w:rPr>
              <w:t xml:space="preserve">2017 </w:t>
            </w:r>
            <w:r w:rsidR="007E3992" w:rsidRPr="006D7E79">
              <w:rPr>
                <w:sz w:val="24"/>
                <w:szCs w:val="24"/>
              </w:rPr>
              <w:t>год</w:t>
            </w:r>
          </w:p>
          <w:p w:rsidR="00E12561" w:rsidRPr="006D7E79" w:rsidRDefault="00E12561" w:rsidP="00EE3252">
            <w:pPr>
              <w:jc w:val="center"/>
              <w:rPr>
                <w:sz w:val="24"/>
                <w:szCs w:val="24"/>
              </w:rPr>
            </w:pPr>
            <w:r w:rsidRPr="006D7E79">
              <w:rPr>
                <w:sz w:val="24"/>
                <w:szCs w:val="24"/>
              </w:rPr>
              <w:t>оценка</w:t>
            </w:r>
          </w:p>
        </w:tc>
      </w:tr>
      <w:tr w:rsidR="00C7600F" w:rsidRPr="006D7E79" w:rsidTr="00C7600F">
        <w:trPr>
          <w:trHeight w:val="20"/>
        </w:trPr>
        <w:tc>
          <w:tcPr>
            <w:tcW w:w="5000" w:type="pct"/>
            <w:gridSpan w:val="4"/>
            <w:tcBorders>
              <w:top w:val="nil"/>
              <w:left w:val="single" w:sz="4" w:space="0" w:color="auto"/>
              <w:bottom w:val="single" w:sz="4" w:space="0" w:color="auto"/>
              <w:right w:val="single" w:sz="4" w:space="0" w:color="auto"/>
            </w:tcBorders>
            <w:shd w:val="clear" w:color="auto" w:fill="auto"/>
            <w:noWrap/>
          </w:tcPr>
          <w:p w:rsidR="00C7600F" w:rsidRPr="00504E73" w:rsidRDefault="00C7600F" w:rsidP="00ED65D3">
            <w:pPr>
              <w:jc w:val="center"/>
              <w:rPr>
                <w:sz w:val="24"/>
                <w:szCs w:val="24"/>
              </w:rPr>
            </w:pPr>
            <w:bookmarkStart w:id="0" w:name="_GoBack"/>
            <w:bookmarkEnd w:id="0"/>
            <w:r w:rsidRPr="00504E73">
              <w:rPr>
                <w:sz w:val="24"/>
                <w:szCs w:val="24"/>
              </w:rPr>
              <w:t xml:space="preserve">Консолидированный бюджет </w:t>
            </w:r>
            <w:r w:rsidR="000E76F1">
              <w:rPr>
                <w:sz w:val="24"/>
                <w:szCs w:val="24"/>
              </w:rPr>
              <w:t xml:space="preserve"> муниципального района Зилаирский район </w:t>
            </w:r>
            <w:r w:rsidRPr="00504E73">
              <w:rPr>
                <w:sz w:val="24"/>
                <w:szCs w:val="24"/>
              </w:rPr>
              <w:t>Республики Башкортостан</w:t>
            </w:r>
          </w:p>
          <w:p w:rsidR="00C7600F" w:rsidRPr="00504E73" w:rsidRDefault="00C7600F" w:rsidP="00ED65D3">
            <w:pPr>
              <w:jc w:val="center"/>
              <w:rPr>
                <w:sz w:val="24"/>
                <w:szCs w:val="24"/>
              </w:rPr>
            </w:pPr>
          </w:p>
        </w:tc>
      </w:tr>
      <w:tr w:rsidR="006D7E79" w:rsidRPr="006D7E79" w:rsidTr="000E76F1">
        <w:trPr>
          <w:trHeight w:val="20"/>
        </w:trPr>
        <w:tc>
          <w:tcPr>
            <w:tcW w:w="3135" w:type="pct"/>
            <w:tcBorders>
              <w:top w:val="single" w:sz="4" w:space="0" w:color="auto"/>
              <w:left w:val="single" w:sz="4" w:space="0" w:color="auto"/>
              <w:bottom w:val="single" w:sz="4" w:space="0" w:color="auto"/>
              <w:right w:val="single" w:sz="4" w:space="0" w:color="auto"/>
            </w:tcBorders>
            <w:shd w:val="clear" w:color="auto" w:fill="auto"/>
            <w:noWrap/>
            <w:hideMark/>
          </w:tcPr>
          <w:p w:rsidR="00E12561" w:rsidRPr="006D7E79" w:rsidRDefault="00E12561" w:rsidP="00ED65D3">
            <w:pPr>
              <w:rPr>
                <w:sz w:val="24"/>
                <w:szCs w:val="24"/>
              </w:rPr>
            </w:pPr>
            <w:r w:rsidRPr="006D7E79">
              <w:rPr>
                <w:sz w:val="24"/>
                <w:szCs w:val="24"/>
              </w:rPr>
              <w:t>Доходы – всего,</w:t>
            </w:r>
          </w:p>
        </w:tc>
        <w:tc>
          <w:tcPr>
            <w:tcW w:w="655" w:type="pct"/>
            <w:tcBorders>
              <w:top w:val="single" w:sz="4" w:space="0" w:color="auto"/>
              <w:left w:val="single" w:sz="4" w:space="0" w:color="auto"/>
              <w:bottom w:val="single" w:sz="4" w:space="0" w:color="auto"/>
              <w:right w:val="single" w:sz="4" w:space="0" w:color="auto"/>
            </w:tcBorders>
          </w:tcPr>
          <w:p w:rsidR="00E12561" w:rsidRPr="00CF5FEB" w:rsidRDefault="00ED1AFA" w:rsidP="00ED65D3">
            <w:pPr>
              <w:jc w:val="center"/>
              <w:rPr>
                <w:sz w:val="24"/>
                <w:szCs w:val="24"/>
              </w:rPr>
            </w:pPr>
            <w:r>
              <w:rPr>
                <w:sz w:val="24"/>
                <w:szCs w:val="24"/>
              </w:rPr>
              <w:t>477,5</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E12561" w:rsidRPr="00CF5FEB" w:rsidRDefault="00ED1AFA" w:rsidP="00ED65D3">
            <w:pPr>
              <w:jc w:val="center"/>
              <w:rPr>
                <w:strike/>
                <w:sz w:val="24"/>
                <w:szCs w:val="24"/>
              </w:rPr>
            </w:pPr>
            <w:r>
              <w:rPr>
                <w:sz w:val="24"/>
                <w:szCs w:val="24"/>
              </w:rPr>
              <w:t>497,8</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E12561" w:rsidRPr="00CF5FEB" w:rsidRDefault="000E76F1" w:rsidP="00ED65D3">
            <w:pPr>
              <w:jc w:val="center"/>
              <w:rPr>
                <w:sz w:val="24"/>
                <w:szCs w:val="24"/>
              </w:rPr>
            </w:pPr>
            <w:r>
              <w:rPr>
                <w:sz w:val="24"/>
                <w:szCs w:val="24"/>
              </w:rPr>
              <w:t>503,6</w:t>
            </w:r>
          </w:p>
        </w:tc>
      </w:tr>
      <w:tr w:rsidR="006D7E79" w:rsidRPr="006D7E79" w:rsidTr="000E76F1">
        <w:trPr>
          <w:trHeight w:val="20"/>
        </w:trPr>
        <w:tc>
          <w:tcPr>
            <w:tcW w:w="3135" w:type="pct"/>
            <w:tcBorders>
              <w:top w:val="single" w:sz="4" w:space="0" w:color="auto"/>
              <w:left w:val="single" w:sz="4" w:space="0" w:color="auto"/>
              <w:bottom w:val="single" w:sz="4" w:space="0" w:color="auto"/>
              <w:right w:val="single" w:sz="4" w:space="0" w:color="auto"/>
            </w:tcBorders>
            <w:shd w:val="clear" w:color="auto" w:fill="auto"/>
            <w:noWrap/>
          </w:tcPr>
          <w:p w:rsidR="00E12561" w:rsidRPr="006D7E79" w:rsidRDefault="00E12561" w:rsidP="00ED65D3">
            <w:pPr>
              <w:rPr>
                <w:sz w:val="24"/>
                <w:szCs w:val="24"/>
              </w:rPr>
            </w:pPr>
            <w:r w:rsidRPr="006D7E79">
              <w:rPr>
                <w:sz w:val="24"/>
                <w:szCs w:val="24"/>
              </w:rPr>
              <w:t>в том числе:</w:t>
            </w:r>
          </w:p>
        </w:tc>
        <w:tc>
          <w:tcPr>
            <w:tcW w:w="655" w:type="pct"/>
            <w:tcBorders>
              <w:top w:val="single" w:sz="4" w:space="0" w:color="auto"/>
              <w:left w:val="single" w:sz="4" w:space="0" w:color="auto"/>
              <w:bottom w:val="single" w:sz="4" w:space="0" w:color="auto"/>
              <w:right w:val="single" w:sz="4" w:space="0" w:color="auto"/>
            </w:tcBorders>
          </w:tcPr>
          <w:p w:rsidR="00E12561" w:rsidRPr="00CF5FEB" w:rsidRDefault="00E12561" w:rsidP="00ED65D3">
            <w:pPr>
              <w:jc w:val="center"/>
              <w:rPr>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E12561" w:rsidRPr="00CF5FEB" w:rsidRDefault="00E12561" w:rsidP="00ED65D3">
            <w:pPr>
              <w:jc w:val="center"/>
              <w:rPr>
                <w:sz w:val="24"/>
                <w:szCs w:val="24"/>
              </w:rPr>
            </w:pP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E12561" w:rsidRPr="00CF5FEB" w:rsidRDefault="00E12561" w:rsidP="00ED65D3">
            <w:pPr>
              <w:jc w:val="center"/>
              <w:rPr>
                <w:sz w:val="24"/>
                <w:szCs w:val="24"/>
              </w:rPr>
            </w:pPr>
          </w:p>
        </w:tc>
      </w:tr>
      <w:tr w:rsidR="006D7E79" w:rsidRPr="006D7E79" w:rsidTr="000E76F1">
        <w:trPr>
          <w:trHeight w:val="20"/>
        </w:trPr>
        <w:tc>
          <w:tcPr>
            <w:tcW w:w="3135" w:type="pct"/>
            <w:tcBorders>
              <w:top w:val="single" w:sz="4" w:space="0" w:color="auto"/>
              <w:left w:val="single" w:sz="4" w:space="0" w:color="auto"/>
              <w:bottom w:val="single" w:sz="4" w:space="0" w:color="auto"/>
              <w:right w:val="single" w:sz="4" w:space="0" w:color="auto"/>
            </w:tcBorders>
            <w:shd w:val="clear" w:color="auto" w:fill="auto"/>
            <w:noWrap/>
          </w:tcPr>
          <w:p w:rsidR="00E12561" w:rsidRPr="006D7E79" w:rsidRDefault="00E12561" w:rsidP="00ED65D3">
            <w:pPr>
              <w:rPr>
                <w:sz w:val="24"/>
                <w:szCs w:val="24"/>
              </w:rPr>
            </w:pPr>
            <w:r w:rsidRPr="006D7E79">
              <w:rPr>
                <w:sz w:val="24"/>
                <w:szCs w:val="24"/>
              </w:rPr>
              <w:t>налоговые и неналоговые доходы</w:t>
            </w:r>
          </w:p>
        </w:tc>
        <w:tc>
          <w:tcPr>
            <w:tcW w:w="655" w:type="pct"/>
            <w:tcBorders>
              <w:top w:val="single" w:sz="4" w:space="0" w:color="auto"/>
              <w:left w:val="single" w:sz="4" w:space="0" w:color="auto"/>
              <w:bottom w:val="single" w:sz="4" w:space="0" w:color="auto"/>
              <w:right w:val="single" w:sz="4" w:space="0" w:color="auto"/>
            </w:tcBorders>
          </w:tcPr>
          <w:p w:rsidR="00E12561" w:rsidRPr="00CF5FEB" w:rsidRDefault="000E76F1" w:rsidP="00ED65D3">
            <w:pPr>
              <w:jc w:val="center"/>
              <w:rPr>
                <w:sz w:val="24"/>
                <w:szCs w:val="24"/>
              </w:rPr>
            </w:pPr>
            <w:r>
              <w:rPr>
                <w:sz w:val="24"/>
                <w:szCs w:val="24"/>
              </w:rPr>
              <w:t>91,7</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E12561" w:rsidRPr="00CF5FEB" w:rsidRDefault="000E76F1" w:rsidP="00B73893">
            <w:pPr>
              <w:jc w:val="center"/>
              <w:rPr>
                <w:strike/>
                <w:sz w:val="24"/>
                <w:szCs w:val="24"/>
              </w:rPr>
            </w:pPr>
            <w:r>
              <w:rPr>
                <w:sz w:val="24"/>
                <w:szCs w:val="24"/>
              </w:rPr>
              <w:t>113,1</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E12561" w:rsidRPr="00CF5FEB" w:rsidRDefault="000E76F1" w:rsidP="00B73893">
            <w:pPr>
              <w:jc w:val="center"/>
              <w:rPr>
                <w:sz w:val="24"/>
                <w:szCs w:val="24"/>
              </w:rPr>
            </w:pPr>
            <w:r>
              <w:rPr>
                <w:sz w:val="24"/>
                <w:szCs w:val="24"/>
              </w:rPr>
              <w:t>103,9</w:t>
            </w:r>
          </w:p>
        </w:tc>
      </w:tr>
      <w:tr w:rsidR="006D7E79" w:rsidRPr="006D7E79" w:rsidTr="000E76F1">
        <w:trPr>
          <w:trHeight w:val="20"/>
        </w:trPr>
        <w:tc>
          <w:tcPr>
            <w:tcW w:w="3135" w:type="pct"/>
            <w:tcBorders>
              <w:top w:val="single" w:sz="4" w:space="0" w:color="auto"/>
              <w:left w:val="single" w:sz="4" w:space="0" w:color="auto"/>
              <w:bottom w:val="single" w:sz="4" w:space="0" w:color="auto"/>
              <w:right w:val="single" w:sz="4" w:space="0" w:color="auto"/>
            </w:tcBorders>
            <w:shd w:val="clear" w:color="auto" w:fill="auto"/>
            <w:noWrap/>
            <w:hideMark/>
          </w:tcPr>
          <w:p w:rsidR="00E12561" w:rsidRPr="006D7E79" w:rsidRDefault="00E12561" w:rsidP="00ED65D3">
            <w:pPr>
              <w:rPr>
                <w:sz w:val="24"/>
                <w:szCs w:val="24"/>
              </w:rPr>
            </w:pPr>
            <w:r w:rsidRPr="006D7E79">
              <w:rPr>
                <w:sz w:val="24"/>
                <w:szCs w:val="24"/>
              </w:rPr>
              <w:t>безвозмездные поступления</w:t>
            </w:r>
          </w:p>
        </w:tc>
        <w:tc>
          <w:tcPr>
            <w:tcW w:w="655" w:type="pct"/>
            <w:tcBorders>
              <w:top w:val="single" w:sz="4" w:space="0" w:color="auto"/>
              <w:left w:val="single" w:sz="4" w:space="0" w:color="auto"/>
              <w:bottom w:val="single" w:sz="4" w:space="0" w:color="auto"/>
              <w:right w:val="single" w:sz="4" w:space="0" w:color="auto"/>
            </w:tcBorders>
          </w:tcPr>
          <w:p w:rsidR="00E12561" w:rsidRPr="00CF5FEB" w:rsidRDefault="000E76F1" w:rsidP="00ED65D3">
            <w:pPr>
              <w:jc w:val="center"/>
              <w:rPr>
                <w:sz w:val="24"/>
                <w:szCs w:val="24"/>
              </w:rPr>
            </w:pPr>
            <w:r>
              <w:rPr>
                <w:sz w:val="24"/>
                <w:szCs w:val="24"/>
              </w:rPr>
              <w:t>385,7</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E12561" w:rsidRPr="00CF5FEB" w:rsidRDefault="000E76F1" w:rsidP="00ED65D3">
            <w:pPr>
              <w:jc w:val="center"/>
              <w:rPr>
                <w:strike/>
                <w:sz w:val="24"/>
                <w:szCs w:val="24"/>
              </w:rPr>
            </w:pPr>
            <w:r>
              <w:rPr>
                <w:sz w:val="24"/>
                <w:szCs w:val="24"/>
              </w:rPr>
              <w:t>384,7</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E12561" w:rsidRPr="00CF5FEB" w:rsidRDefault="000E76F1" w:rsidP="00690947">
            <w:pPr>
              <w:jc w:val="center"/>
              <w:rPr>
                <w:sz w:val="24"/>
                <w:szCs w:val="24"/>
              </w:rPr>
            </w:pPr>
            <w:r>
              <w:rPr>
                <w:sz w:val="24"/>
                <w:szCs w:val="24"/>
              </w:rPr>
              <w:t>399,7</w:t>
            </w:r>
          </w:p>
        </w:tc>
      </w:tr>
      <w:tr w:rsidR="006D7E79" w:rsidRPr="006D7E79" w:rsidTr="000E76F1">
        <w:trPr>
          <w:trHeight w:val="20"/>
        </w:trPr>
        <w:tc>
          <w:tcPr>
            <w:tcW w:w="3135" w:type="pct"/>
            <w:tcBorders>
              <w:top w:val="single" w:sz="4" w:space="0" w:color="auto"/>
              <w:left w:val="single" w:sz="4" w:space="0" w:color="auto"/>
              <w:bottom w:val="single" w:sz="4" w:space="0" w:color="auto"/>
              <w:right w:val="single" w:sz="4" w:space="0" w:color="auto"/>
            </w:tcBorders>
            <w:shd w:val="clear" w:color="auto" w:fill="auto"/>
            <w:noWrap/>
          </w:tcPr>
          <w:p w:rsidR="00E12561" w:rsidRPr="006D7E79" w:rsidRDefault="00E12561" w:rsidP="00ED65D3">
            <w:pPr>
              <w:rPr>
                <w:sz w:val="24"/>
                <w:szCs w:val="24"/>
              </w:rPr>
            </w:pPr>
            <w:r w:rsidRPr="006D7E79">
              <w:rPr>
                <w:sz w:val="24"/>
                <w:szCs w:val="24"/>
              </w:rPr>
              <w:t>Расходы</w:t>
            </w:r>
          </w:p>
        </w:tc>
        <w:tc>
          <w:tcPr>
            <w:tcW w:w="655" w:type="pct"/>
            <w:tcBorders>
              <w:top w:val="single" w:sz="4" w:space="0" w:color="auto"/>
              <w:left w:val="single" w:sz="4" w:space="0" w:color="auto"/>
              <w:bottom w:val="single" w:sz="4" w:space="0" w:color="auto"/>
              <w:right w:val="single" w:sz="4" w:space="0" w:color="auto"/>
            </w:tcBorders>
          </w:tcPr>
          <w:p w:rsidR="00E12561" w:rsidRPr="00CF5FEB" w:rsidRDefault="000E76F1" w:rsidP="00ED65D3">
            <w:pPr>
              <w:jc w:val="center"/>
              <w:rPr>
                <w:sz w:val="24"/>
                <w:szCs w:val="24"/>
              </w:rPr>
            </w:pPr>
            <w:r>
              <w:rPr>
                <w:sz w:val="24"/>
                <w:szCs w:val="24"/>
              </w:rPr>
              <w:t>462,9</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E12561" w:rsidRPr="00CF5FEB" w:rsidRDefault="000E76F1" w:rsidP="00ED65D3">
            <w:pPr>
              <w:jc w:val="center"/>
              <w:rPr>
                <w:strike/>
                <w:sz w:val="24"/>
                <w:szCs w:val="24"/>
              </w:rPr>
            </w:pPr>
            <w:r>
              <w:rPr>
                <w:sz w:val="24"/>
                <w:szCs w:val="24"/>
              </w:rPr>
              <w:t>497,5</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E12561" w:rsidRPr="00CF5FEB" w:rsidRDefault="000E76F1" w:rsidP="00ED65D3">
            <w:pPr>
              <w:jc w:val="center"/>
              <w:rPr>
                <w:sz w:val="24"/>
                <w:szCs w:val="24"/>
              </w:rPr>
            </w:pPr>
            <w:r>
              <w:rPr>
                <w:sz w:val="24"/>
                <w:szCs w:val="24"/>
              </w:rPr>
              <w:t>509,4</w:t>
            </w:r>
          </w:p>
        </w:tc>
      </w:tr>
      <w:tr w:rsidR="006D7E79" w:rsidRPr="006D7E79" w:rsidTr="000E76F1">
        <w:trPr>
          <w:trHeight w:val="20"/>
        </w:trPr>
        <w:tc>
          <w:tcPr>
            <w:tcW w:w="3135" w:type="pct"/>
            <w:tcBorders>
              <w:top w:val="single" w:sz="4" w:space="0" w:color="auto"/>
              <w:left w:val="single" w:sz="4" w:space="0" w:color="auto"/>
              <w:bottom w:val="single" w:sz="4" w:space="0" w:color="auto"/>
              <w:right w:val="single" w:sz="4" w:space="0" w:color="auto"/>
            </w:tcBorders>
            <w:shd w:val="clear" w:color="auto" w:fill="auto"/>
            <w:noWrap/>
            <w:hideMark/>
          </w:tcPr>
          <w:p w:rsidR="00E12561" w:rsidRPr="006D7E79" w:rsidRDefault="00E12561" w:rsidP="00ED65D3">
            <w:pPr>
              <w:rPr>
                <w:sz w:val="24"/>
                <w:szCs w:val="24"/>
              </w:rPr>
            </w:pPr>
            <w:r w:rsidRPr="006D7E79">
              <w:rPr>
                <w:sz w:val="24"/>
                <w:szCs w:val="24"/>
              </w:rPr>
              <w:t>Дефицит</w:t>
            </w:r>
            <w:r w:rsidR="0069531D" w:rsidRPr="006D7E79">
              <w:rPr>
                <w:rFonts w:eastAsiaTheme="minorEastAsia"/>
                <w:sz w:val="24"/>
                <w:szCs w:val="24"/>
              </w:rPr>
              <w:t>/профицит</w:t>
            </w:r>
          </w:p>
        </w:tc>
        <w:tc>
          <w:tcPr>
            <w:tcW w:w="655" w:type="pct"/>
            <w:tcBorders>
              <w:top w:val="single" w:sz="4" w:space="0" w:color="auto"/>
              <w:left w:val="single" w:sz="4" w:space="0" w:color="auto"/>
              <w:bottom w:val="single" w:sz="4" w:space="0" w:color="auto"/>
              <w:right w:val="single" w:sz="4" w:space="0" w:color="auto"/>
            </w:tcBorders>
          </w:tcPr>
          <w:p w:rsidR="00E12561" w:rsidRPr="00CF5FEB" w:rsidRDefault="00ED1AFA" w:rsidP="00ED65D3">
            <w:pPr>
              <w:jc w:val="center"/>
              <w:rPr>
                <w:sz w:val="24"/>
                <w:szCs w:val="24"/>
              </w:rPr>
            </w:pPr>
            <w:r>
              <w:rPr>
                <w:sz w:val="24"/>
                <w:szCs w:val="24"/>
              </w:rPr>
              <w:t>14,5</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E12561" w:rsidRPr="00CF5FEB" w:rsidRDefault="00ED1AFA" w:rsidP="00ED65D3">
            <w:pPr>
              <w:jc w:val="center"/>
              <w:rPr>
                <w:strike/>
                <w:sz w:val="24"/>
                <w:szCs w:val="24"/>
              </w:rPr>
            </w:pPr>
            <w:r>
              <w:rPr>
                <w:sz w:val="24"/>
                <w:szCs w:val="24"/>
              </w:rPr>
              <w:t>0,3</w:t>
            </w:r>
          </w:p>
        </w:tc>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tcPr>
          <w:p w:rsidR="00E12561" w:rsidRPr="00CF5FEB" w:rsidRDefault="00ED1AFA" w:rsidP="00ED65D3">
            <w:pPr>
              <w:jc w:val="center"/>
              <w:rPr>
                <w:sz w:val="24"/>
                <w:szCs w:val="24"/>
              </w:rPr>
            </w:pPr>
            <w:r>
              <w:rPr>
                <w:sz w:val="24"/>
                <w:szCs w:val="24"/>
              </w:rPr>
              <w:t>-5,8</w:t>
            </w:r>
          </w:p>
        </w:tc>
      </w:tr>
    </w:tbl>
    <w:p w:rsidR="005E021A" w:rsidRPr="006D7E79" w:rsidRDefault="005E021A" w:rsidP="00591813">
      <w:pPr>
        <w:shd w:val="clear" w:color="auto" w:fill="FFFFFF" w:themeFill="background1"/>
        <w:ind w:firstLine="709"/>
        <w:jc w:val="both"/>
        <w:rPr>
          <w:rFonts w:eastAsiaTheme="minorEastAsia"/>
          <w:szCs w:val="28"/>
        </w:rPr>
      </w:pPr>
      <w:r w:rsidRPr="006D7E79">
        <w:rPr>
          <w:rFonts w:eastAsiaTheme="minorEastAsia"/>
          <w:szCs w:val="28"/>
        </w:rPr>
        <w:t xml:space="preserve">Анализ показателей исполнения консолидированного бюджета </w:t>
      </w:r>
      <w:r w:rsidR="00504E73" w:rsidRPr="00504E73">
        <w:rPr>
          <w:szCs w:val="28"/>
        </w:rPr>
        <w:t>муниципального района Зилаирский район</w:t>
      </w:r>
      <w:r w:rsidR="00504E73" w:rsidRPr="00CE57C9">
        <w:rPr>
          <w:sz w:val="24"/>
          <w:szCs w:val="24"/>
        </w:rPr>
        <w:t xml:space="preserve"> </w:t>
      </w:r>
      <w:r w:rsidRPr="006D7E79">
        <w:rPr>
          <w:rFonts w:eastAsiaTheme="minorEastAsia"/>
          <w:szCs w:val="28"/>
        </w:rPr>
        <w:t xml:space="preserve">Республики Башкортостан </w:t>
      </w:r>
      <w:r w:rsidR="00504E73">
        <w:rPr>
          <w:rFonts w:eastAsiaTheme="minorEastAsia"/>
          <w:szCs w:val="28"/>
        </w:rPr>
        <w:t xml:space="preserve"> за </w:t>
      </w:r>
      <w:r w:rsidRPr="006D7E79">
        <w:rPr>
          <w:rFonts w:eastAsiaTheme="minorEastAsia"/>
          <w:szCs w:val="28"/>
        </w:rPr>
        <w:t>период 2015</w:t>
      </w:r>
      <w:r w:rsidR="008F2116" w:rsidRPr="006D7E79">
        <w:rPr>
          <w:rFonts w:eastAsiaTheme="minorEastAsia"/>
          <w:szCs w:val="28"/>
        </w:rPr>
        <w:t>–</w:t>
      </w:r>
      <w:r w:rsidRPr="006D7E79">
        <w:rPr>
          <w:rFonts w:eastAsiaTheme="minorEastAsia"/>
          <w:szCs w:val="28"/>
        </w:rPr>
        <w:t>2016 годы отражает:</w:t>
      </w:r>
    </w:p>
    <w:p w:rsidR="00B00078" w:rsidRPr="006D7E79" w:rsidRDefault="005E021A" w:rsidP="005E021A">
      <w:pPr>
        <w:shd w:val="clear" w:color="auto" w:fill="FFFFFF" w:themeFill="background1"/>
        <w:ind w:firstLine="708"/>
        <w:jc w:val="both"/>
        <w:rPr>
          <w:rFonts w:eastAsiaTheme="minorEastAsia"/>
          <w:szCs w:val="28"/>
        </w:rPr>
      </w:pPr>
      <w:r w:rsidRPr="006D7E79">
        <w:rPr>
          <w:rFonts w:eastAsiaTheme="minorEastAsia"/>
          <w:szCs w:val="28"/>
        </w:rPr>
        <w:t>1)</w:t>
      </w:r>
      <w:r w:rsidR="00EE0624" w:rsidRPr="006D7E79">
        <w:rPr>
          <w:rFonts w:eastAsiaTheme="minorEastAsia"/>
          <w:szCs w:val="28"/>
        </w:rPr>
        <w:t> </w:t>
      </w:r>
      <w:r w:rsidRPr="006D7E79">
        <w:rPr>
          <w:rFonts w:eastAsiaTheme="minorEastAsia"/>
          <w:szCs w:val="28"/>
        </w:rPr>
        <w:t xml:space="preserve">положительную динамику </w:t>
      </w:r>
      <w:r w:rsidR="00D67421">
        <w:rPr>
          <w:rFonts w:eastAsiaTheme="minorEastAsia"/>
          <w:szCs w:val="28"/>
        </w:rPr>
        <w:t xml:space="preserve"> собственных </w:t>
      </w:r>
      <w:r w:rsidRPr="006D7E79">
        <w:rPr>
          <w:rFonts w:eastAsiaTheme="minorEastAsia"/>
          <w:szCs w:val="28"/>
        </w:rPr>
        <w:t xml:space="preserve">доходов консолидированного бюджета </w:t>
      </w:r>
      <w:r w:rsidR="00504E73" w:rsidRPr="00504E73">
        <w:rPr>
          <w:szCs w:val="28"/>
        </w:rPr>
        <w:t>муниципального района Зилаирский район</w:t>
      </w:r>
      <w:r w:rsidR="00504E73" w:rsidRPr="00CE57C9">
        <w:rPr>
          <w:sz w:val="24"/>
          <w:szCs w:val="24"/>
        </w:rPr>
        <w:t xml:space="preserve"> </w:t>
      </w:r>
      <w:r w:rsidRPr="006D7E79">
        <w:rPr>
          <w:rFonts w:eastAsiaTheme="minorEastAsia"/>
          <w:szCs w:val="28"/>
        </w:rPr>
        <w:t xml:space="preserve">Республики Башкортостан: </w:t>
      </w:r>
      <w:r w:rsidR="00B00078" w:rsidRPr="006D7E79">
        <w:rPr>
          <w:rFonts w:eastAsiaTheme="minorEastAsia"/>
          <w:szCs w:val="28"/>
        </w:rPr>
        <w:t>за</w:t>
      </w:r>
      <w:r w:rsidRPr="006D7E79">
        <w:rPr>
          <w:rFonts w:eastAsiaTheme="minorEastAsia"/>
          <w:szCs w:val="28"/>
        </w:rPr>
        <w:t xml:space="preserve"> </w:t>
      </w:r>
      <w:r w:rsidR="00591813" w:rsidRPr="006D7E79">
        <w:rPr>
          <w:rFonts w:eastAsiaTheme="minorEastAsia"/>
          <w:szCs w:val="28"/>
        </w:rPr>
        <w:t xml:space="preserve">2015 год </w:t>
      </w:r>
      <w:r w:rsidRPr="006D7E79">
        <w:rPr>
          <w:rFonts w:eastAsiaTheme="minorEastAsia"/>
          <w:szCs w:val="28"/>
        </w:rPr>
        <w:t>их</w:t>
      </w:r>
      <w:r w:rsidR="00591813" w:rsidRPr="006D7E79">
        <w:rPr>
          <w:rFonts w:eastAsiaTheme="minorEastAsia"/>
          <w:szCs w:val="28"/>
        </w:rPr>
        <w:t xml:space="preserve"> объем</w:t>
      </w:r>
      <w:r w:rsidRPr="006D7E79">
        <w:rPr>
          <w:rFonts w:eastAsiaTheme="minorEastAsia"/>
          <w:szCs w:val="28"/>
        </w:rPr>
        <w:t xml:space="preserve"> составил</w:t>
      </w:r>
      <w:r w:rsidR="00591813" w:rsidRPr="006D7E79">
        <w:rPr>
          <w:rFonts w:eastAsiaTheme="minorEastAsia"/>
          <w:szCs w:val="28"/>
        </w:rPr>
        <w:t xml:space="preserve"> </w:t>
      </w:r>
      <w:r w:rsidR="00D67421">
        <w:rPr>
          <w:rFonts w:eastAsiaTheme="minorEastAsia"/>
          <w:szCs w:val="28"/>
        </w:rPr>
        <w:t>91,7 млн</w:t>
      </w:r>
      <w:r w:rsidR="00591813" w:rsidRPr="006D7E79">
        <w:rPr>
          <w:rFonts w:eastAsiaTheme="minorEastAsia"/>
          <w:szCs w:val="28"/>
        </w:rPr>
        <w:t xml:space="preserve">. рублей, за 2016 год – </w:t>
      </w:r>
      <w:r w:rsidR="00CF5FEB">
        <w:rPr>
          <w:rFonts w:eastAsiaTheme="minorEastAsia"/>
          <w:szCs w:val="28"/>
        </w:rPr>
        <w:t>113,1</w:t>
      </w:r>
      <w:r w:rsidR="00591813" w:rsidRPr="006D7E79">
        <w:rPr>
          <w:rFonts w:eastAsiaTheme="minorEastAsia"/>
          <w:szCs w:val="28"/>
        </w:rPr>
        <w:t xml:space="preserve"> мл</w:t>
      </w:r>
      <w:r w:rsidR="00CF5FEB">
        <w:rPr>
          <w:rFonts w:eastAsiaTheme="minorEastAsia"/>
          <w:szCs w:val="28"/>
        </w:rPr>
        <w:t>н</w:t>
      </w:r>
      <w:r w:rsidR="00591813" w:rsidRPr="006D7E79">
        <w:rPr>
          <w:rFonts w:eastAsiaTheme="minorEastAsia"/>
          <w:szCs w:val="28"/>
        </w:rPr>
        <w:t xml:space="preserve">. рублей (с ростом к 2015 году на </w:t>
      </w:r>
      <w:r w:rsidR="00CF5FEB">
        <w:rPr>
          <w:rFonts w:eastAsiaTheme="minorEastAsia"/>
          <w:szCs w:val="28"/>
        </w:rPr>
        <w:t>23,3</w:t>
      </w:r>
      <w:r w:rsidR="00591813" w:rsidRPr="006D7E79">
        <w:rPr>
          <w:rFonts w:eastAsiaTheme="minorEastAsia"/>
          <w:szCs w:val="28"/>
        </w:rPr>
        <w:t xml:space="preserve"> процента). Общий объем </w:t>
      </w:r>
      <w:r w:rsidR="00CF5FEB">
        <w:rPr>
          <w:rFonts w:eastAsiaTheme="minorEastAsia"/>
          <w:szCs w:val="28"/>
        </w:rPr>
        <w:t xml:space="preserve">собственных </w:t>
      </w:r>
      <w:r w:rsidR="00591813" w:rsidRPr="006D7E79">
        <w:rPr>
          <w:rFonts w:eastAsiaTheme="minorEastAsia"/>
          <w:szCs w:val="28"/>
        </w:rPr>
        <w:t xml:space="preserve">доходов бюджета </w:t>
      </w:r>
      <w:r w:rsidR="00CF5FEB" w:rsidRPr="00504E73">
        <w:rPr>
          <w:szCs w:val="28"/>
        </w:rPr>
        <w:t>муниципального района Зилаирский район</w:t>
      </w:r>
      <w:r w:rsidR="00CF5FEB" w:rsidRPr="00CE57C9">
        <w:rPr>
          <w:sz w:val="24"/>
          <w:szCs w:val="24"/>
        </w:rPr>
        <w:t xml:space="preserve"> </w:t>
      </w:r>
      <w:r w:rsidR="00591813" w:rsidRPr="006D7E79">
        <w:rPr>
          <w:rFonts w:eastAsiaTheme="minorEastAsia"/>
          <w:szCs w:val="28"/>
        </w:rPr>
        <w:t xml:space="preserve">Республики Башкортостан за 2015 год составил </w:t>
      </w:r>
      <w:r w:rsidR="00CF5FEB">
        <w:rPr>
          <w:rFonts w:eastAsiaTheme="minorEastAsia"/>
          <w:szCs w:val="28"/>
        </w:rPr>
        <w:t>84,9 млн</w:t>
      </w:r>
      <w:r w:rsidR="00591813" w:rsidRPr="006D7E79">
        <w:rPr>
          <w:rFonts w:eastAsiaTheme="minorEastAsia"/>
          <w:szCs w:val="28"/>
        </w:rPr>
        <w:t>. рублей, з</w:t>
      </w:r>
      <w:r w:rsidR="00B25779" w:rsidRPr="006D7E79">
        <w:rPr>
          <w:rFonts w:eastAsiaTheme="minorEastAsia"/>
          <w:szCs w:val="28"/>
        </w:rPr>
        <w:t xml:space="preserve">а 2016 год – </w:t>
      </w:r>
      <w:r w:rsidR="00CF5FEB">
        <w:rPr>
          <w:rFonts w:eastAsiaTheme="minorEastAsia"/>
          <w:szCs w:val="28"/>
        </w:rPr>
        <w:t>105,4</w:t>
      </w:r>
      <w:r w:rsidR="00B25779" w:rsidRPr="006D7E79">
        <w:rPr>
          <w:rFonts w:eastAsiaTheme="minorEastAsia"/>
          <w:szCs w:val="28"/>
        </w:rPr>
        <w:t xml:space="preserve"> мл</w:t>
      </w:r>
      <w:r w:rsidR="00CF5FEB">
        <w:rPr>
          <w:rFonts w:eastAsiaTheme="minorEastAsia"/>
          <w:szCs w:val="28"/>
        </w:rPr>
        <w:t>н</w:t>
      </w:r>
      <w:r w:rsidR="00B25779" w:rsidRPr="006D7E79">
        <w:rPr>
          <w:rFonts w:eastAsiaTheme="minorEastAsia"/>
          <w:szCs w:val="28"/>
        </w:rPr>
        <w:t>. рублей</w:t>
      </w:r>
      <w:r w:rsidR="00591813" w:rsidRPr="006D7E79">
        <w:rPr>
          <w:rFonts w:eastAsiaTheme="minorEastAsia"/>
          <w:szCs w:val="28"/>
        </w:rPr>
        <w:t xml:space="preserve"> (рост к 2015 году на </w:t>
      </w:r>
      <w:r w:rsidR="00CF5FEB">
        <w:rPr>
          <w:rFonts w:eastAsiaTheme="minorEastAsia"/>
          <w:szCs w:val="28"/>
        </w:rPr>
        <w:t>24</w:t>
      </w:r>
      <w:r w:rsidR="00591813" w:rsidRPr="006D7E79">
        <w:rPr>
          <w:rFonts w:eastAsiaTheme="minorEastAsia"/>
          <w:szCs w:val="28"/>
        </w:rPr>
        <w:t xml:space="preserve"> процента)</w:t>
      </w:r>
      <w:r w:rsidR="00B00078" w:rsidRPr="006D7E79">
        <w:rPr>
          <w:rFonts w:eastAsiaTheme="minorEastAsia"/>
          <w:szCs w:val="28"/>
        </w:rPr>
        <w:t>;</w:t>
      </w:r>
    </w:p>
    <w:p w:rsidR="00591813" w:rsidRPr="006D7E79" w:rsidRDefault="00B00078" w:rsidP="00B00078">
      <w:pPr>
        <w:shd w:val="clear" w:color="auto" w:fill="FFFFFF" w:themeFill="background1"/>
        <w:ind w:firstLine="708"/>
        <w:jc w:val="both"/>
        <w:rPr>
          <w:rFonts w:eastAsiaTheme="minorEastAsia"/>
          <w:szCs w:val="28"/>
        </w:rPr>
      </w:pPr>
      <w:r w:rsidRPr="006D7E79">
        <w:rPr>
          <w:rFonts w:eastAsiaTheme="minorEastAsia"/>
          <w:szCs w:val="28"/>
        </w:rPr>
        <w:t>2)</w:t>
      </w:r>
      <w:r w:rsidR="00EE0624" w:rsidRPr="006D7E79">
        <w:rPr>
          <w:rFonts w:eastAsiaTheme="minorEastAsia"/>
          <w:szCs w:val="28"/>
        </w:rPr>
        <w:t> </w:t>
      </w:r>
      <w:r w:rsidRPr="006D7E79">
        <w:rPr>
          <w:rFonts w:eastAsiaTheme="minorEastAsia"/>
          <w:szCs w:val="28"/>
        </w:rPr>
        <w:t>достижение</w:t>
      </w:r>
      <w:r w:rsidR="00591813" w:rsidRPr="006D7E79">
        <w:rPr>
          <w:rFonts w:eastAsiaTheme="minorEastAsia"/>
          <w:szCs w:val="28"/>
        </w:rPr>
        <w:t xml:space="preserve"> </w:t>
      </w:r>
      <w:r w:rsidRPr="006D7E79">
        <w:rPr>
          <w:rFonts w:eastAsiaTheme="minorEastAsia"/>
          <w:szCs w:val="28"/>
        </w:rPr>
        <w:t xml:space="preserve">в 2016 году </w:t>
      </w:r>
      <w:r w:rsidR="00591813" w:rsidRPr="006D7E79">
        <w:rPr>
          <w:rFonts w:eastAsiaTheme="minorEastAsia"/>
          <w:szCs w:val="28"/>
        </w:rPr>
        <w:t>одн</w:t>
      </w:r>
      <w:r w:rsidRPr="006D7E79">
        <w:rPr>
          <w:rFonts w:eastAsiaTheme="minorEastAsia"/>
          <w:szCs w:val="28"/>
        </w:rPr>
        <w:t>ой</w:t>
      </w:r>
      <w:r w:rsidR="00591813" w:rsidRPr="006D7E79">
        <w:rPr>
          <w:rFonts w:eastAsiaTheme="minorEastAsia"/>
          <w:szCs w:val="28"/>
        </w:rPr>
        <w:t xml:space="preserve"> из стратегических целей в области </w:t>
      </w:r>
      <w:proofErr w:type="spellStart"/>
      <w:r w:rsidR="00CF5FEB">
        <w:rPr>
          <w:rFonts w:eastAsiaTheme="minorEastAsia"/>
          <w:szCs w:val="28"/>
        </w:rPr>
        <w:t>государстенных</w:t>
      </w:r>
      <w:proofErr w:type="spellEnd"/>
      <w:r w:rsidR="00591813" w:rsidRPr="006D7E79">
        <w:rPr>
          <w:rFonts w:eastAsiaTheme="minorEastAsia"/>
          <w:szCs w:val="28"/>
        </w:rPr>
        <w:t xml:space="preserve"> финансов – обеспечение темпа роста налоговых </w:t>
      </w:r>
      <w:r w:rsidRPr="006D7E79">
        <w:rPr>
          <w:rFonts w:eastAsiaTheme="minorEastAsia"/>
          <w:szCs w:val="28"/>
        </w:rPr>
        <w:br/>
      </w:r>
      <w:r w:rsidR="00591813" w:rsidRPr="006D7E79">
        <w:rPr>
          <w:rFonts w:eastAsiaTheme="minorEastAsia"/>
          <w:szCs w:val="28"/>
        </w:rPr>
        <w:t xml:space="preserve">и неналоговых доходов консолидированного бюджета </w:t>
      </w:r>
      <w:r w:rsidR="00CF5FEB" w:rsidRPr="00504E73">
        <w:rPr>
          <w:szCs w:val="28"/>
        </w:rPr>
        <w:t>муниципального района Зилаирский район</w:t>
      </w:r>
      <w:r w:rsidR="00CF5FEB" w:rsidRPr="00CE57C9">
        <w:rPr>
          <w:sz w:val="24"/>
          <w:szCs w:val="24"/>
        </w:rPr>
        <w:t xml:space="preserve"> </w:t>
      </w:r>
      <w:r w:rsidR="00591813" w:rsidRPr="006D7E79">
        <w:rPr>
          <w:rFonts w:eastAsiaTheme="minorEastAsia"/>
          <w:szCs w:val="28"/>
        </w:rPr>
        <w:t>Республики Башкортостан не ниже темпа роста валового регионального продукта. Темп роста поступлений (</w:t>
      </w:r>
      <w:r w:rsidR="005625A3">
        <w:rPr>
          <w:rFonts w:eastAsiaTheme="minorEastAsia"/>
          <w:szCs w:val="28"/>
        </w:rPr>
        <w:t>123,3</w:t>
      </w:r>
      <w:r w:rsidR="00591813" w:rsidRPr="006D7E79">
        <w:rPr>
          <w:rFonts w:eastAsiaTheme="minorEastAsia"/>
          <w:szCs w:val="28"/>
        </w:rPr>
        <w:t xml:space="preserve"> процента) превысил темп роста валового регионального продукта </w:t>
      </w:r>
      <w:r w:rsidR="006F3CA4" w:rsidRPr="006D7E79">
        <w:rPr>
          <w:rFonts w:eastAsiaTheme="minorEastAsia"/>
          <w:szCs w:val="28"/>
        </w:rPr>
        <w:t xml:space="preserve">(далее – ВРП) </w:t>
      </w:r>
      <w:r w:rsidR="00591813" w:rsidRPr="006D7E79">
        <w:rPr>
          <w:rFonts w:eastAsiaTheme="minorEastAsia"/>
          <w:szCs w:val="28"/>
        </w:rPr>
        <w:t>(104,</w:t>
      </w:r>
      <w:r w:rsidR="00891B40">
        <w:rPr>
          <w:rFonts w:eastAsiaTheme="minorEastAsia"/>
          <w:szCs w:val="28"/>
        </w:rPr>
        <w:t>6</w:t>
      </w:r>
      <w:r w:rsidR="00591813" w:rsidRPr="006D7E79">
        <w:rPr>
          <w:rFonts w:eastAsiaTheme="minorEastAsia"/>
          <w:szCs w:val="28"/>
        </w:rPr>
        <w:t xml:space="preserve"> процента) </w:t>
      </w:r>
      <w:r w:rsidR="00EE0624" w:rsidRPr="006D7E79">
        <w:rPr>
          <w:rFonts w:eastAsiaTheme="minorEastAsia"/>
          <w:szCs w:val="28"/>
        </w:rPr>
        <w:br/>
      </w:r>
      <w:r w:rsidR="00591813" w:rsidRPr="006D7E79">
        <w:rPr>
          <w:rFonts w:eastAsiaTheme="minorEastAsia"/>
          <w:szCs w:val="28"/>
        </w:rPr>
        <w:t xml:space="preserve">на </w:t>
      </w:r>
      <w:r w:rsidR="005625A3">
        <w:rPr>
          <w:rFonts w:eastAsiaTheme="minorEastAsia"/>
          <w:szCs w:val="28"/>
        </w:rPr>
        <w:t>18,7</w:t>
      </w:r>
      <w:r w:rsidR="00591813" w:rsidRPr="006D7E79">
        <w:rPr>
          <w:rFonts w:eastAsiaTheme="minorEastAsia"/>
          <w:szCs w:val="28"/>
        </w:rPr>
        <w:t xml:space="preserve"> процентных пункта.</w:t>
      </w:r>
      <w:r w:rsidR="00B25779" w:rsidRPr="006D7E79">
        <w:rPr>
          <w:rFonts w:eastAsiaTheme="minorEastAsia"/>
          <w:szCs w:val="28"/>
        </w:rPr>
        <w:t xml:space="preserve"> </w:t>
      </w:r>
    </w:p>
    <w:p w:rsidR="00591813" w:rsidRPr="006D7E79" w:rsidRDefault="00C12C08" w:rsidP="00591813">
      <w:pPr>
        <w:shd w:val="clear" w:color="auto" w:fill="FFFFFF" w:themeFill="background1"/>
        <w:ind w:firstLine="709"/>
        <w:jc w:val="both"/>
        <w:rPr>
          <w:szCs w:val="28"/>
          <w:lang w:eastAsia="en-US"/>
        </w:rPr>
      </w:pPr>
      <w:r w:rsidRPr="006D7E79">
        <w:rPr>
          <w:szCs w:val="28"/>
          <w:lang w:eastAsia="en-US"/>
        </w:rPr>
        <w:t>3)</w:t>
      </w:r>
      <w:r w:rsidR="00EE0624" w:rsidRPr="006D7E79">
        <w:rPr>
          <w:szCs w:val="28"/>
          <w:lang w:eastAsia="en-US"/>
        </w:rPr>
        <w:t> </w:t>
      </w:r>
      <w:r w:rsidR="00BC4465" w:rsidRPr="006D7E79">
        <w:rPr>
          <w:szCs w:val="28"/>
          <w:lang w:eastAsia="en-US"/>
        </w:rPr>
        <w:t xml:space="preserve">сохранение на достигнутом уровне и </w:t>
      </w:r>
      <w:r w:rsidR="00771761" w:rsidRPr="006D7E79">
        <w:rPr>
          <w:szCs w:val="28"/>
          <w:lang w:eastAsia="en-US"/>
        </w:rPr>
        <w:t>увеличение объема б</w:t>
      </w:r>
      <w:r w:rsidR="00591813" w:rsidRPr="006D7E79">
        <w:rPr>
          <w:szCs w:val="28"/>
          <w:lang w:eastAsia="en-US"/>
        </w:rPr>
        <w:t>езвозмездны</w:t>
      </w:r>
      <w:r w:rsidR="00771761" w:rsidRPr="006D7E79">
        <w:rPr>
          <w:szCs w:val="28"/>
          <w:lang w:eastAsia="en-US"/>
        </w:rPr>
        <w:t>х</w:t>
      </w:r>
      <w:r w:rsidR="00591813" w:rsidRPr="006D7E79">
        <w:rPr>
          <w:szCs w:val="28"/>
          <w:lang w:eastAsia="en-US"/>
        </w:rPr>
        <w:t xml:space="preserve"> поступлени</w:t>
      </w:r>
      <w:r w:rsidR="00771761" w:rsidRPr="006D7E79">
        <w:rPr>
          <w:szCs w:val="28"/>
          <w:lang w:eastAsia="en-US"/>
        </w:rPr>
        <w:t>й</w:t>
      </w:r>
      <w:r w:rsidR="00591813" w:rsidRPr="006D7E79">
        <w:rPr>
          <w:szCs w:val="28"/>
          <w:lang w:eastAsia="en-US"/>
        </w:rPr>
        <w:t xml:space="preserve"> </w:t>
      </w:r>
      <w:r w:rsidR="00771761" w:rsidRPr="006D7E79">
        <w:rPr>
          <w:szCs w:val="28"/>
          <w:lang w:eastAsia="en-US"/>
        </w:rPr>
        <w:t>в консолидированный</w:t>
      </w:r>
      <w:r w:rsidR="00591813" w:rsidRPr="006D7E79">
        <w:rPr>
          <w:szCs w:val="28"/>
          <w:lang w:eastAsia="en-US"/>
        </w:rPr>
        <w:t xml:space="preserve"> бюджет </w:t>
      </w:r>
      <w:r w:rsidR="005625A3" w:rsidRPr="00504E73">
        <w:rPr>
          <w:szCs w:val="28"/>
        </w:rPr>
        <w:t>муниципального района Зилаирский район</w:t>
      </w:r>
      <w:r w:rsidR="005625A3" w:rsidRPr="00CE57C9">
        <w:rPr>
          <w:sz w:val="24"/>
          <w:szCs w:val="24"/>
        </w:rPr>
        <w:t xml:space="preserve"> </w:t>
      </w:r>
      <w:r w:rsidR="00591813" w:rsidRPr="006D7E79">
        <w:rPr>
          <w:szCs w:val="28"/>
          <w:lang w:eastAsia="en-US"/>
        </w:rPr>
        <w:t>Республики Башкортостан</w:t>
      </w:r>
      <w:r w:rsidR="00771761" w:rsidRPr="006D7E79">
        <w:rPr>
          <w:szCs w:val="28"/>
          <w:lang w:eastAsia="en-US"/>
        </w:rPr>
        <w:t>:</w:t>
      </w:r>
      <w:r w:rsidR="00591813" w:rsidRPr="006D7E79">
        <w:rPr>
          <w:szCs w:val="28"/>
          <w:lang w:eastAsia="en-US"/>
        </w:rPr>
        <w:t xml:space="preserve"> за 2015 год </w:t>
      </w:r>
      <w:r w:rsidR="00BC4465" w:rsidRPr="006D7E79">
        <w:rPr>
          <w:szCs w:val="28"/>
          <w:lang w:eastAsia="en-US"/>
        </w:rPr>
        <w:t>их</w:t>
      </w:r>
      <w:r w:rsidR="00591813" w:rsidRPr="006D7E79">
        <w:rPr>
          <w:szCs w:val="28"/>
          <w:lang w:eastAsia="en-US"/>
        </w:rPr>
        <w:t xml:space="preserve"> объем</w:t>
      </w:r>
      <w:r w:rsidR="00BC4465" w:rsidRPr="006D7E79">
        <w:rPr>
          <w:szCs w:val="28"/>
          <w:lang w:eastAsia="en-US"/>
        </w:rPr>
        <w:t xml:space="preserve"> составил</w:t>
      </w:r>
      <w:r w:rsidR="00591813" w:rsidRPr="006D7E79">
        <w:rPr>
          <w:szCs w:val="28"/>
          <w:lang w:eastAsia="en-US"/>
        </w:rPr>
        <w:t xml:space="preserve"> </w:t>
      </w:r>
      <w:r w:rsidR="005625A3">
        <w:rPr>
          <w:szCs w:val="28"/>
          <w:lang w:eastAsia="en-US"/>
        </w:rPr>
        <w:t>385,7</w:t>
      </w:r>
      <w:r w:rsidR="00591813" w:rsidRPr="006D7E79">
        <w:rPr>
          <w:szCs w:val="28"/>
          <w:lang w:eastAsia="en-US"/>
        </w:rPr>
        <w:t xml:space="preserve"> мл</w:t>
      </w:r>
      <w:r w:rsidR="005625A3">
        <w:rPr>
          <w:szCs w:val="28"/>
          <w:lang w:eastAsia="en-US"/>
        </w:rPr>
        <w:t>н</w:t>
      </w:r>
      <w:r w:rsidR="00591813" w:rsidRPr="006D7E79">
        <w:rPr>
          <w:szCs w:val="28"/>
          <w:lang w:eastAsia="en-US"/>
        </w:rPr>
        <w:t>.</w:t>
      </w:r>
      <w:r w:rsidR="00891B40">
        <w:rPr>
          <w:szCs w:val="28"/>
          <w:lang w:eastAsia="en-US"/>
        </w:rPr>
        <w:t xml:space="preserve"> </w:t>
      </w:r>
      <w:r w:rsidR="00BC4465" w:rsidRPr="006D7E79">
        <w:rPr>
          <w:szCs w:val="28"/>
          <w:lang w:eastAsia="en-US"/>
        </w:rPr>
        <w:t>рублей</w:t>
      </w:r>
      <w:r w:rsidR="00C7600F">
        <w:rPr>
          <w:szCs w:val="28"/>
          <w:lang w:eastAsia="en-US"/>
        </w:rPr>
        <w:t>,</w:t>
      </w:r>
      <w:r w:rsidR="00BC4465" w:rsidRPr="006D7E79">
        <w:rPr>
          <w:szCs w:val="28"/>
          <w:lang w:eastAsia="en-US"/>
        </w:rPr>
        <w:t xml:space="preserve"> с ростом </w:t>
      </w:r>
      <w:r w:rsidR="00591813" w:rsidRPr="006D7E79">
        <w:rPr>
          <w:szCs w:val="28"/>
          <w:lang w:eastAsia="en-US"/>
        </w:rPr>
        <w:t xml:space="preserve">на </w:t>
      </w:r>
      <w:r w:rsidR="005625A3">
        <w:rPr>
          <w:szCs w:val="28"/>
          <w:lang w:eastAsia="en-US"/>
        </w:rPr>
        <w:t>1</w:t>
      </w:r>
      <w:r w:rsidR="00591813" w:rsidRPr="006D7E79">
        <w:rPr>
          <w:szCs w:val="28"/>
          <w:lang w:eastAsia="en-US"/>
        </w:rPr>
        <w:t xml:space="preserve"> процент</w:t>
      </w:r>
      <w:r w:rsidR="005625A3">
        <w:rPr>
          <w:szCs w:val="28"/>
          <w:lang w:eastAsia="en-US"/>
        </w:rPr>
        <w:t xml:space="preserve"> к 2014 году, </w:t>
      </w:r>
      <w:r w:rsidR="00BC4465" w:rsidRPr="006D7E79">
        <w:rPr>
          <w:szCs w:val="30"/>
        </w:rPr>
        <w:t>за</w:t>
      </w:r>
      <w:r w:rsidR="00591813" w:rsidRPr="006D7E79">
        <w:rPr>
          <w:szCs w:val="30"/>
        </w:rPr>
        <w:t xml:space="preserve"> 2016 год –</w:t>
      </w:r>
      <w:r w:rsidR="00BC4465" w:rsidRPr="006D7E79">
        <w:rPr>
          <w:szCs w:val="30"/>
        </w:rPr>
        <w:t xml:space="preserve"> </w:t>
      </w:r>
      <w:r w:rsidR="005625A3">
        <w:rPr>
          <w:szCs w:val="30"/>
        </w:rPr>
        <w:t>384,7</w:t>
      </w:r>
      <w:r w:rsidR="00591813" w:rsidRPr="006D7E79">
        <w:rPr>
          <w:szCs w:val="30"/>
        </w:rPr>
        <w:t xml:space="preserve"> мл</w:t>
      </w:r>
      <w:r w:rsidR="005625A3">
        <w:rPr>
          <w:szCs w:val="30"/>
        </w:rPr>
        <w:t xml:space="preserve">н. рублей, меньше </w:t>
      </w:r>
      <w:r w:rsidR="00BC4465" w:rsidRPr="006D7E79">
        <w:rPr>
          <w:szCs w:val="30"/>
        </w:rPr>
        <w:t xml:space="preserve">уровня </w:t>
      </w:r>
      <w:r w:rsidR="00591813" w:rsidRPr="006D7E79">
        <w:rPr>
          <w:szCs w:val="30"/>
        </w:rPr>
        <w:t xml:space="preserve">2015 года </w:t>
      </w:r>
      <w:r w:rsidR="00EE0624" w:rsidRPr="006D7E79">
        <w:rPr>
          <w:szCs w:val="30"/>
        </w:rPr>
        <w:br/>
      </w:r>
      <w:r w:rsidR="00591813" w:rsidRPr="006D7E79">
        <w:rPr>
          <w:szCs w:val="30"/>
        </w:rPr>
        <w:t xml:space="preserve">на </w:t>
      </w:r>
      <w:r w:rsidR="003636AE">
        <w:rPr>
          <w:szCs w:val="30"/>
        </w:rPr>
        <w:t>0,3</w:t>
      </w:r>
      <w:r w:rsidR="00591813" w:rsidRPr="006D7E79">
        <w:rPr>
          <w:szCs w:val="30"/>
        </w:rPr>
        <w:t xml:space="preserve"> процента</w:t>
      </w:r>
      <w:r w:rsidR="00591813" w:rsidRPr="006D7E79">
        <w:rPr>
          <w:szCs w:val="28"/>
          <w:lang w:eastAsia="en-US"/>
        </w:rPr>
        <w:t>.</w:t>
      </w:r>
      <w:r w:rsidR="00771761" w:rsidRPr="006D7E79">
        <w:rPr>
          <w:szCs w:val="28"/>
          <w:lang w:eastAsia="en-US"/>
        </w:rPr>
        <w:t xml:space="preserve"> </w:t>
      </w:r>
      <w:r w:rsidR="00BC4465" w:rsidRPr="006D7E79">
        <w:rPr>
          <w:szCs w:val="28"/>
          <w:lang w:eastAsia="en-US"/>
        </w:rPr>
        <w:t>Р</w:t>
      </w:r>
      <w:r w:rsidR="00771761" w:rsidRPr="006D7E79">
        <w:rPr>
          <w:szCs w:val="28"/>
          <w:lang w:eastAsia="en-US"/>
        </w:rPr>
        <w:t xml:space="preserve">азмер финансовой помощи из федерального бюджета </w:t>
      </w:r>
      <w:r w:rsidR="00EE0624" w:rsidRPr="006D7E79">
        <w:rPr>
          <w:szCs w:val="28"/>
          <w:lang w:eastAsia="en-US"/>
        </w:rPr>
        <w:br/>
      </w:r>
      <w:r w:rsidR="00771761" w:rsidRPr="006D7E79">
        <w:rPr>
          <w:szCs w:val="28"/>
          <w:lang w:eastAsia="en-US"/>
        </w:rPr>
        <w:t xml:space="preserve">за 2016 год составил </w:t>
      </w:r>
      <w:r w:rsidR="003636AE">
        <w:rPr>
          <w:szCs w:val="28"/>
          <w:lang w:eastAsia="en-US"/>
        </w:rPr>
        <w:t>8,2</w:t>
      </w:r>
      <w:r w:rsidR="00771761" w:rsidRPr="006D7E79">
        <w:rPr>
          <w:szCs w:val="28"/>
          <w:lang w:eastAsia="en-US"/>
        </w:rPr>
        <w:t xml:space="preserve"> мл</w:t>
      </w:r>
      <w:r w:rsidR="003636AE">
        <w:rPr>
          <w:szCs w:val="28"/>
          <w:lang w:eastAsia="en-US"/>
        </w:rPr>
        <w:t>н</w:t>
      </w:r>
      <w:r w:rsidR="00771761" w:rsidRPr="006D7E79">
        <w:rPr>
          <w:szCs w:val="28"/>
          <w:lang w:eastAsia="en-US"/>
        </w:rPr>
        <w:t>. рублей</w:t>
      </w:r>
      <w:r w:rsidR="00C7600F">
        <w:rPr>
          <w:szCs w:val="28"/>
          <w:lang w:eastAsia="en-US"/>
        </w:rPr>
        <w:t>,</w:t>
      </w:r>
      <w:r w:rsidR="00771761" w:rsidRPr="006D7E79">
        <w:rPr>
          <w:szCs w:val="28"/>
          <w:lang w:eastAsia="en-US"/>
        </w:rPr>
        <w:t xml:space="preserve"> с ростом на </w:t>
      </w:r>
      <w:r w:rsidR="003636AE">
        <w:rPr>
          <w:szCs w:val="28"/>
          <w:lang w:eastAsia="en-US"/>
        </w:rPr>
        <w:t>0,7</w:t>
      </w:r>
      <w:r w:rsidR="00771761" w:rsidRPr="006D7E79">
        <w:rPr>
          <w:szCs w:val="28"/>
          <w:lang w:eastAsia="en-US"/>
        </w:rPr>
        <w:t xml:space="preserve"> мл</w:t>
      </w:r>
      <w:r w:rsidR="003636AE">
        <w:rPr>
          <w:szCs w:val="28"/>
          <w:lang w:eastAsia="en-US"/>
        </w:rPr>
        <w:t>н</w:t>
      </w:r>
      <w:r w:rsidR="00771761" w:rsidRPr="006D7E79">
        <w:rPr>
          <w:szCs w:val="28"/>
          <w:lang w:eastAsia="en-US"/>
        </w:rPr>
        <w:t>. рублей</w:t>
      </w:r>
      <w:r w:rsidR="003636AE">
        <w:rPr>
          <w:szCs w:val="28"/>
          <w:lang w:eastAsia="en-US"/>
        </w:rPr>
        <w:t>.</w:t>
      </w:r>
      <w:r w:rsidR="00771761" w:rsidRPr="006D7E79">
        <w:rPr>
          <w:szCs w:val="28"/>
          <w:lang w:eastAsia="en-US"/>
        </w:rPr>
        <w:t xml:space="preserve"> </w:t>
      </w:r>
    </w:p>
    <w:p w:rsidR="00087589" w:rsidRPr="006D7E79" w:rsidRDefault="00EE0624" w:rsidP="00D36A52">
      <w:pPr>
        <w:shd w:val="clear" w:color="auto" w:fill="FFFFFF" w:themeFill="background1"/>
        <w:ind w:firstLine="851"/>
        <w:jc w:val="both"/>
        <w:rPr>
          <w:szCs w:val="28"/>
        </w:rPr>
      </w:pPr>
      <w:r w:rsidRPr="006D7E79">
        <w:rPr>
          <w:szCs w:val="28"/>
          <w:lang w:eastAsia="en-US"/>
        </w:rPr>
        <w:t>4) </w:t>
      </w:r>
      <w:r w:rsidR="00C33BE4" w:rsidRPr="006D7E79">
        <w:rPr>
          <w:szCs w:val="28"/>
          <w:lang w:eastAsia="en-US"/>
        </w:rPr>
        <w:t xml:space="preserve">сдержанную политику в области бюджетных расходов, базирующуюся на оптимизации расходных обязательств </w:t>
      </w:r>
      <w:r w:rsidR="003636AE">
        <w:rPr>
          <w:szCs w:val="28"/>
          <w:lang w:eastAsia="en-US"/>
        </w:rPr>
        <w:t>района</w:t>
      </w:r>
      <w:r w:rsidR="00C33BE4" w:rsidRPr="006D7E79">
        <w:rPr>
          <w:szCs w:val="28"/>
          <w:lang w:eastAsia="en-US"/>
        </w:rPr>
        <w:t xml:space="preserve">, </w:t>
      </w:r>
      <w:r w:rsidRPr="006D7E79">
        <w:rPr>
          <w:szCs w:val="28"/>
          <w:lang w:eastAsia="en-US"/>
        </w:rPr>
        <w:br/>
      </w:r>
      <w:r w:rsidR="00C33BE4" w:rsidRPr="006D7E79">
        <w:rPr>
          <w:szCs w:val="28"/>
          <w:lang w:eastAsia="en-US"/>
        </w:rPr>
        <w:t xml:space="preserve">их </w:t>
      </w:r>
      <w:proofErr w:type="spellStart"/>
      <w:r w:rsidR="00C33BE4" w:rsidRPr="006D7E79">
        <w:rPr>
          <w:szCs w:val="28"/>
          <w:lang w:eastAsia="en-US"/>
        </w:rPr>
        <w:t>приоритизации</w:t>
      </w:r>
      <w:proofErr w:type="spellEnd"/>
      <w:r w:rsidR="00C33BE4" w:rsidRPr="006D7E79">
        <w:rPr>
          <w:szCs w:val="28"/>
          <w:lang w:eastAsia="en-US"/>
        </w:rPr>
        <w:t xml:space="preserve"> на </w:t>
      </w:r>
      <w:r w:rsidR="00087589" w:rsidRPr="006D7E79">
        <w:rPr>
          <w:szCs w:val="28"/>
          <w:lang w:eastAsia="en-US"/>
        </w:rPr>
        <w:t xml:space="preserve">значимых направлениях социально-экономического развития, повышении эффективности и результативности бюджетных расходов. За 2015 год расходы консолидированного бюджета </w:t>
      </w:r>
      <w:r w:rsidR="003636AE" w:rsidRPr="00504E73">
        <w:rPr>
          <w:szCs w:val="28"/>
        </w:rPr>
        <w:t>муниципального района Зилаирский район</w:t>
      </w:r>
      <w:r w:rsidR="003636AE" w:rsidRPr="00CE57C9">
        <w:rPr>
          <w:sz w:val="24"/>
          <w:szCs w:val="24"/>
        </w:rPr>
        <w:t xml:space="preserve"> </w:t>
      </w:r>
      <w:r w:rsidR="00087589" w:rsidRPr="006D7E79">
        <w:rPr>
          <w:szCs w:val="28"/>
          <w:lang w:eastAsia="en-US"/>
        </w:rPr>
        <w:t xml:space="preserve">Республики Башкортостан составили </w:t>
      </w:r>
      <w:r w:rsidR="00326C64">
        <w:rPr>
          <w:szCs w:val="28"/>
          <w:lang w:eastAsia="en-US"/>
        </w:rPr>
        <w:t>462,9</w:t>
      </w:r>
      <w:r w:rsidR="00087589" w:rsidRPr="006D7E79">
        <w:rPr>
          <w:szCs w:val="28"/>
          <w:lang w:eastAsia="en-US"/>
        </w:rPr>
        <w:t xml:space="preserve"> мл</w:t>
      </w:r>
      <w:r w:rsidR="00326C64">
        <w:rPr>
          <w:szCs w:val="28"/>
          <w:lang w:eastAsia="en-US"/>
        </w:rPr>
        <w:t>н</w:t>
      </w:r>
      <w:r w:rsidR="00087589" w:rsidRPr="006D7E79">
        <w:rPr>
          <w:szCs w:val="28"/>
          <w:lang w:eastAsia="en-US"/>
        </w:rPr>
        <w:t xml:space="preserve">. рублей, с </w:t>
      </w:r>
      <w:r w:rsidR="00326C64">
        <w:rPr>
          <w:szCs w:val="28"/>
          <w:lang w:eastAsia="en-US"/>
        </w:rPr>
        <w:t xml:space="preserve">уменьшением к 2014 году </w:t>
      </w:r>
      <w:r w:rsidR="00087589" w:rsidRPr="006D7E79">
        <w:rPr>
          <w:szCs w:val="28"/>
          <w:lang w:eastAsia="en-US"/>
        </w:rPr>
        <w:t xml:space="preserve"> на 0,</w:t>
      </w:r>
      <w:r w:rsidR="00326C64">
        <w:rPr>
          <w:szCs w:val="28"/>
          <w:lang w:eastAsia="en-US"/>
        </w:rPr>
        <w:t>3</w:t>
      </w:r>
      <w:r w:rsidR="00087589" w:rsidRPr="006D7E79">
        <w:rPr>
          <w:szCs w:val="28"/>
          <w:lang w:eastAsia="en-US"/>
        </w:rPr>
        <w:t xml:space="preserve"> процента  в 2016 году – </w:t>
      </w:r>
      <w:r w:rsidR="00326C64">
        <w:rPr>
          <w:szCs w:val="28"/>
          <w:lang w:eastAsia="en-US"/>
        </w:rPr>
        <w:t>497,5</w:t>
      </w:r>
      <w:r w:rsidR="00087589" w:rsidRPr="006D7E79">
        <w:rPr>
          <w:szCs w:val="28"/>
          <w:lang w:eastAsia="en-US"/>
        </w:rPr>
        <w:t xml:space="preserve"> млрд. рублей, с </w:t>
      </w:r>
      <w:r w:rsidR="001D360E">
        <w:rPr>
          <w:szCs w:val="28"/>
          <w:lang w:eastAsia="en-US"/>
        </w:rPr>
        <w:lastRenderedPageBreak/>
        <w:t xml:space="preserve">ростом к уровню 2015 года на </w:t>
      </w:r>
      <w:r w:rsidR="00326C64">
        <w:rPr>
          <w:szCs w:val="28"/>
          <w:lang w:eastAsia="en-US"/>
        </w:rPr>
        <w:t xml:space="preserve">7 </w:t>
      </w:r>
      <w:r w:rsidR="00087589" w:rsidRPr="006D7E79">
        <w:rPr>
          <w:szCs w:val="28"/>
          <w:lang w:eastAsia="en-US"/>
        </w:rPr>
        <w:t>процент</w:t>
      </w:r>
      <w:r w:rsidR="00326C64">
        <w:rPr>
          <w:szCs w:val="28"/>
          <w:lang w:eastAsia="en-US"/>
        </w:rPr>
        <w:t>ов</w:t>
      </w:r>
      <w:r w:rsidR="00087589" w:rsidRPr="006D7E79">
        <w:rPr>
          <w:szCs w:val="28"/>
          <w:lang w:eastAsia="en-US"/>
        </w:rPr>
        <w:t xml:space="preserve">. </w:t>
      </w:r>
      <w:r w:rsidR="00087589" w:rsidRPr="006D7E79">
        <w:rPr>
          <w:szCs w:val="28"/>
          <w:shd w:val="clear" w:color="auto" w:fill="FFFFFF" w:themeFill="background1"/>
        </w:rPr>
        <w:t xml:space="preserve">Итоги исполнения консолидированного бюджета </w:t>
      </w:r>
      <w:r w:rsidR="00326C64" w:rsidRPr="00504E73">
        <w:rPr>
          <w:szCs w:val="28"/>
        </w:rPr>
        <w:t>муниципального района Зилаирский район</w:t>
      </w:r>
      <w:r w:rsidR="00326C64" w:rsidRPr="00CE57C9">
        <w:rPr>
          <w:sz w:val="24"/>
          <w:szCs w:val="24"/>
        </w:rPr>
        <w:t xml:space="preserve"> </w:t>
      </w:r>
      <w:r w:rsidR="00087589" w:rsidRPr="006D7E79">
        <w:rPr>
          <w:szCs w:val="28"/>
          <w:shd w:val="clear" w:color="auto" w:fill="FFFFFF" w:themeFill="background1"/>
        </w:rPr>
        <w:t>республики за 2015 и 2016 годы позволили обеспечить своевременную выплату заработной платы работникам бюджетной сферы, а также</w:t>
      </w:r>
      <w:r w:rsidR="00087589" w:rsidRPr="006D7E79">
        <w:rPr>
          <w:szCs w:val="28"/>
        </w:rPr>
        <w:t xml:space="preserve"> финансирование социально значимых расходных обязательств в полном объеме.</w:t>
      </w:r>
      <w:r w:rsidR="00D36A52" w:rsidRPr="006D7E79">
        <w:t xml:space="preserve"> </w:t>
      </w:r>
      <w:r w:rsidR="00D36A52" w:rsidRPr="006D7E79">
        <w:rPr>
          <w:szCs w:val="28"/>
        </w:rPr>
        <w:t xml:space="preserve">Социальная составляющая консолидированного бюджета </w:t>
      </w:r>
      <w:r w:rsidR="00326C64" w:rsidRPr="00504E73">
        <w:rPr>
          <w:szCs w:val="28"/>
        </w:rPr>
        <w:t>муниципального района Зилаирский район</w:t>
      </w:r>
      <w:r w:rsidR="00326C64" w:rsidRPr="00CE57C9">
        <w:rPr>
          <w:sz w:val="24"/>
          <w:szCs w:val="24"/>
        </w:rPr>
        <w:t xml:space="preserve"> </w:t>
      </w:r>
      <w:r w:rsidR="00D36A52" w:rsidRPr="006D7E79">
        <w:rPr>
          <w:szCs w:val="28"/>
        </w:rPr>
        <w:t xml:space="preserve">Республики Башкортостан в 2016 году сложилась на уровне </w:t>
      </w:r>
      <w:r w:rsidR="00326C64">
        <w:rPr>
          <w:szCs w:val="28"/>
        </w:rPr>
        <w:t>58,3</w:t>
      </w:r>
      <w:r w:rsidR="0020386B" w:rsidRPr="006D7E79">
        <w:rPr>
          <w:szCs w:val="28"/>
        </w:rPr>
        <w:t xml:space="preserve"> процента</w:t>
      </w:r>
      <w:r w:rsidR="00D36A52" w:rsidRPr="006D7E79">
        <w:rPr>
          <w:szCs w:val="28"/>
        </w:rPr>
        <w:t xml:space="preserve"> всех расходов или </w:t>
      </w:r>
      <w:r w:rsidR="00326C64">
        <w:rPr>
          <w:szCs w:val="28"/>
        </w:rPr>
        <w:t>290,4</w:t>
      </w:r>
      <w:r w:rsidR="00D36A52" w:rsidRPr="006D7E79">
        <w:rPr>
          <w:szCs w:val="28"/>
        </w:rPr>
        <w:t xml:space="preserve"> мл</w:t>
      </w:r>
      <w:r w:rsidR="00326C64">
        <w:rPr>
          <w:szCs w:val="28"/>
        </w:rPr>
        <w:t>н</w:t>
      </w:r>
      <w:r w:rsidR="00D36A52" w:rsidRPr="006D7E79">
        <w:rPr>
          <w:szCs w:val="28"/>
        </w:rPr>
        <w:t>. рублей;</w:t>
      </w:r>
    </w:p>
    <w:p w:rsidR="00591813" w:rsidRPr="006D7E79" w:rsidRDefault="00D36A52" w:rsidP="00591813">
      <w:pPr>
        <w:shd w:val="clear" w:color="auto" w:fill="FFFFFF" w:themeFill="background1"/>
        <w:ind w:firstLine="709"/>
        <w:jc w:val="both"/>
        <w:rPr>
          <w:szCs w:val="28"/>
        </w:rPr>
      </w:pPr>
      <w:r w:rsidRPr="006D7E79">
        <w:rPr>
          <w:szCs w:val="28"/>
        </w:rPr>
        <w:t>5)</w:t>
      </w:r>
      <w:r w:rsidR="00EE0624" w:rsidRPr="006D7E79">
        <w:rPr>
          <w:szCs w:val="28"/>
        </w:rPr>
        <w:t> </w:t>
      </w:r>
      <w:r w:rsidRPr="006D7E79">
        <w:rPr>
          <w:szCs w:val="28"/>
        </w:rPr>
        <w:t xml:space="preserve">обеспечение </w:t>
      </w:r>
      <w:r w:rsidR="00D76726" w:rsidRPr="006D7E79">
        <w:rPr>
          <w:szCs w:val="28"/>
        </w:rPr>
        <w:t xml:space="preserve">сбалансированности и устойчивости бюджетов: </w:t>
      </w:r>
      <w:r w:rsidR="00591813" w:rsidRPr="006D7E79">
        <w:rPr>
          <w:szCs w:val="28"/>
        </w:rPr>
        <w:t xml:space="preserve">консолидированный бюджет </w:t>
      </w:r>
      <w:r w:rsidR="004E419D" w:rsidRPr="00504E73">
        <w:rPr>
          <w:szCs w:val="28"/>
        </w:rPr>
        <w:t>муниципального района Зилаирский район</w:t>
      </w:r>
      <w:r w:rsidR="004E419D" w:rsidRPr="00CE57C9">
        <w:rPr>
          <w:sz w:val="24"/>
          <w:szCs w:val="24"/>
        </w:rPr>
        <w:t xml:space="preserve"> </w:t>
      </w:r>
      <w:r w:rsidR="00D76726" w:rsidRPr="006D7E79">
        <w:rPr>
          <w:szCs w:val="28"/>
        </w:rPr>
        <w:t xml:space="preserve">по итогам 2016 года </w:t>
      </w:r>
      <w:r w:rsidR="00591813" w:rsidRPr="006D7E79">
        <w:rPr>
          <w:szCs w:val="28"/>
        </w:rPr>
        <w:t xml:space="preserve">исполнен с профицитом </w:t>
      </w:r>
      <w:r w:rsidR="004E419D">
        <w:rPr>
          <w:szCs w:val="28"/>
        </w:rPr>
        <w:t>0,2 млн</w:t>
      </w:r>
      <w:r w:rsidR="00591813" w:rsidRPr="006D7E79">
        <w:rPr>
          <w:szCs w:val="28"/>
        </w:rPr>
        <w:t xml:space="preserve">. рублей </w:t>
      </w:r>
    </w:p>
    <w:p w:rsidR="00ED65D3" w:rsidRPr="006D7E79" w:rsidRDefault="00EE0624" w:rsidP="00F0667F">
      <w:pPr>
        <w:ind w:firstLine="709"/>
        <w:jc w:val="both"/>
        <w:rPr>
          <w:szCs w:val="28"/>
        </w:rPr>
      </w:pPr>
      <w:r w:rsidRPr="006D7E79">
        <w:rPr>
          <w:szCs w:val="28"/>
        </w:rPr>
        <w:t>6) </w:t>
      </w:r>
      <w:r w:rsidR="004E419D">
        <w:rPr>
          <w:szCs w:val="28"/>
        </w:rPr>
        <w:t>отсутствие</w:t>
      </w:r>
      <w:r w:rsidR="00A97F2B" w:rsidRPr="006D7E79">
        <w:rPr>
          <w:szCs w:val="28"/>
        </w:rPr>
        <w:t xml:space="preserve"> объема </w:t>
      </w:r>
      <w:r w:rsidR="004E419D">
        <w:rPr>
          <w:szCs w:val="28"/>
        </w:rPr>
        <w:t>муниципального</w:t>
      </w:r>
      <w:r w:rsidR="00A97F2B" w:rsidRPr="006D7E79">
        <w:rPr>
          <w:szCs w:val="28"/>
        </w:rPr>
        <w:t xml:space="preserve"> долга, </w:t>
      </w:r>
      <w:r w:rsidR="00144C43" w:rsidRPr="006D7E79">
        <w:rPr>
          <w:szCs w:val="28"/>
        </w:rPr>
        <w:t xml:space="preserve">соблюдение установленных бюджетным законодательством требований и ограничений по </w:t>
      </w:r>
      <w:r w:rsidR="00D76726" w:rsidRPr="006D7E79">
        <w:rPr>
          <w:szCs w:val="28"/>
        </w:rPr>
        <w:t>параметр</w:t>
      </w:r>
      <w:r w:rsidR="00144C43" w:rsidRPr="006D7E79">
        <w:rPr>
          <w:szCs w:val="28"/>
        </w:rPr>
        <w:t>ам</w:t>
      </w:r>
      <w:r w:rsidR="00D76726" w:rsidRPr="006D7E79">
        <w:rPr>
          <w:szCs w:val="28"/>
        </w:rPr>
        <w:t xml:space="preserve"> </w:t>
      </w:r>
      <w:r w:rsidR="004E419D">
        <w:rPr>
          <w:szCs w:val="28"/>
        </w:rPr>
        <w:t>муниципальных</w:t>
      </w:r>
      <w:r w:rsidR="00D76726" w:rsidRPr="006D7E79">
        <w:rPr>
          <w:szCs w:val="28"/>
        </w:rPr>
        <w:t xml:space="preserve"> заимствований </w:t>
      </w:r>
      <w:r w:rsidR="004E419D" w:rsidRPr="00504E73">
        <w:rPr>
          <w:szCs w:val="28"/>
        </w:rPr>
        <w:t>муниципального района Зилаирский район</w:t>
      </w:r>
      <w:r w:rsidR="004E419D" w:rsidRPr="00CE57C9">
        <w:rPr>
          <w:sz w:val="24"/>
          <w:szCs w:val="24"/>
        </w:rPr>
        <w:t xml:space="preserve"> </w:t>
      </w:r>
      <w:r w:rsidR="00D76726" w:rsidRPr="006D7E79">
        <w:rPr>
          <w:szCs w:val="28"/>
        </w:rPr>
        <w:t>Республики Башкортостан, долга и расходов на его обслуживание</w:t>
      </w:r>
      <w:r w:rsidR="00144C43" w:rsidRPr="006D7E79">
        <w:rPr>
          <w:szCs w:val="28"/>
        </w:rPr>
        <w:t xml:space="preserve">. </w:t>
      </w:r>
      <w:r w:rsidR="00ED65D3" w:rsidRPr="006D7E79">
        <w:rPr>
          <w:szCs w:val="28"/>
        </w:rPr>
        <w:t xml:space="preserve">Объем долга </w:t>
      </w:r>
      <w:r w:rsidR="004E419D" w:rsidRPr="00504E73">
        <w:rPr>
          <w:szCs w:val="28"/>
        </w:rPr>
        <w:t>муниципального района Зилаирский район</w:t>
      </w:r>
      <w:r w:rsidR="004E419D" w:rsidRPr="00CE57C9">
        <w:rPr>
          <w:sz w:val="24"/>
          <w:szCs w:val="24"/>
        </w:rPr>
        <w:t xml:space="preserve"> </w:t>
      </w:r>
      <w:r w:rsidR="00ED65D3" w:rsidRPr="006D7E79">
        <w:rPr>
          <w:szCs w:val="28"/>
        </w:rPr>
        <w:t xml:space="preserve">Республики Башкортостан </w:t>
      </w:r>
      <w:r w:rsidR="004E419D">
        <w:rPr>
          <w:szCs w:val="28"/>
        </w:rPr>
        <w:t>составляет 0 руб.</w:t>
      </w:r>
    </w:p>
    <w:p w:rsidR="00C7600F" w:rsidRDefault="00703445" w:rsidP="0020386B">
      <w:pPr>
        <w:widowControl w:val="0"/>
        <w:autoSpaceDE w:val="0"/>
        <w:autoSpaceDN w:val="0"/>
        <w:adjustRightInd w:val="0"/>
        <w:ind w:firstLine="709"/>
        <w:jc w:val="both"/>
        <w:rPr>
          <w:szCs w:val="28"/>
        </w:rPr>
      </w:pPr>
      <w:r w:rsidRPr="006D7E79">
        <w:rPr>
          <w:szCs w:val="28"/>
        </w:rPr>
        <w:t xml:space="preserve">Положительные тенденции сохраняются и в текущем году. По итогам </w:t>
      </w:r>
      <w:r w:rsidR="00776B9F">
        <w:rPr>
          <w:szCs w:val="28"/>
        </w:rPr>
        <w:t>9 месяцев</w:t>
      </w:r>
      <w:r w:rsidRPr="006D7E79">
        <w:rPr>
          <w:szCs w:val="28"/>
        </w:rPr>
        <w:t xml:space="preserve"> </w:t>
      </w:r>
      <w:r w:rsidR="00200A42" w:rsidRPr="006D7E79">
        <w:rPr>
          <w:szCs w:val="28"/>
        </w:rPr>
        <w:t>2017 год</w:t>
      </w:r>
      <w:r w:rsidRPr="006D7E79">
        <w:rPr>
          <w:szCs w:val="28"/>
        </w:rPr>
        <w:t>а</w:t>
      </w:r>
      <w:r w:rsidR="004D1D3C" w:rsidRPr="006D7E79">
        <w:t xml:space="preserve"> </w:t>
      </w:r>
      <w:r w:rsidR="004D1D3C" w:rsidRPr="006D7E79">
        <w:rPr>
          <w:szCs w:val="28"/>
        </w:rPr>
        <w:t>в консолидированный бюджет</w:t>
      </w:r>
      <w:r w:rsidR="00776B9F" w:rsidRPr="00776B9F">
        <w:rPr>
          <w:szCs w:val="28"/>
        </w:rPr>
        <w:t xml:space="preserve"> </w:t>
      </w:r>
      <w:r w:rsidR="00776B9F" w:rsidRPr="00504E73">
        <w:rPr>
          <w:szCs w:val="28"/>
        </w:rPr>
        <w:t>муниципального района Зилаирский район</w:t>
      </w:r>
      <w:r w:rsidR="004D1D3C" w:rsidRPr="006D7E79">
        <w:rPr>
          <w:szCs w:val="28"/>
        </w:rPr>
        <w:t xml:space="preserve"> Республики Башкортостан поступило</w:t>
      </w:r>
      <w:r w:rsidR="00776B9F">
        <w:rPr>
          <w:szCs w:val="28"/>
        </w:rPr>
        <w:t xml:space="preserve"> собственных </w:t>
      </w:r>
      <w:r w:rsidR="004D1D3C" w:rsidRPr="006D7E79">
        <w:rPr>
          <w:szCs w:val="28"/>
        </w:rPr>
        <w:t xml:space="preserve"> </w:t>
      </w:r>
      <w:r w:rsidR="0020386B" w:rsidRPr="006D7E79">
        <w:rPr>
          <w:szCs w:val="28"/>
        </w:rPr>
        <w:t xml:space="preserve">доходов в объеме </w:t>
      </w:r>
      <w:r w:rsidR="00776B9F">
        <w:rPr>
          <w:szCs w:val="28"/>
        </w:rPr>
        <w:t>77,9</w:t>
      </w:r>
      <w:r w:rsidR="0020386B" w:rsidRPr="006D7E79">
        <w:rPr>
          <w:szCs w:val="28"/>
        </w:rPr>
        <w:t xml:space="preserve"> мл</w:t>
      </w:r>
      <w:r w:rsidR="00776B9F">
        <w:rPr>
          <w:szCs w:val="28"/>
        </w:rPr>
        <w:t>н</w:t>
      </w:r>
      <w:r w:rsidR="0020386B" w:rsidRPr="006D7E79">
        <w:rPr>
          <w:szCs w:val="28"/>
        </w:rPr>
        <w:t xml:space="preserve">. рублей, с ростом </w:t>
      </w:r>
      <w:r w:rsidR="00ED082F" w:rsidRPr="006D7E79">
        <w:rPr>
          <w:szCs w:val="28"/>
        </w:rPr>
        <w:br/>
      </w:r>
      <w:r w:rsidR="0020386B" w:rsidRPr="006D7E79">
        <w:rPr>
          <w:szCs w:val="28"/>
        </w:rPr>
        <w:t xml:space="preserve">на </w:t>
      </w:r>
      <w:r w:rsidR="00776B9F">
        <w:rPr>
          <w:szCs w:val="28"/>
        </w:rPr>
        <w:t>6,3</w:t>
      </w:r>
      <w:r w:rsidR="0020386B" w:rsidRPr="006D7E79">
        <w:rPr>
          <w:szCs w:val="28"/>
        </w:rPr>
        <w:t xml:space="preserve"> процента к аналогичному периоду 2016 года</w:t>
      </w:r>
      <w:r w:rsidR="00C7600F">
        <w:rPr>
          <w:szCs w:val="28"/>
        </w:rPr>
        <w:t xml:space="preserve">. </w:t>
      </w:r>
    </w:p>
    <w:p w:rsidR="00ED082F" w:rsidRPr="006D7E79" w:rsidRDefault="00ED082F" w:rsidP="00ED082F">
      <w:pPr>
        <w:shd w:val="clear" w:color="auto" w:fill="FFFFFF" w:themeFill="background1"/>
        <w:ind w:firstLine="708"/>
        <w:jc w:val="both"/>
        <w:rPr>
          <w:szCs w:val="28"/>
          <w:lang w:eastAsia="en-US"/>
        </w:rPr>
      </w:pPr>
      <w:r w:rsidRPr="006D7E79">
        <w:rPr>
          <w:szCs w:val="28"/>
          <w:lang w:eastAsia="en-US"/>
        </w:rPr>
        <w:t xml:space="preserve">Поступления налоговых и неналоговых доходов в консолидированный бюджет, по </w:t>
      </w:r>
      <w:r w:rsidR="00026E42" w:rsidRPr="006D7E79">
        <w:rPr>
          <w:szCs w:val="28"/>
          <w:lang w:eastAsia="en-US"/>
        </w:rPr>
        <w:t xml:space="preserve">ожидаемой </w:t>
      </w:r>
      <w:r w:rsidRPr="006D7E79">
        <w:rPr>
          <w:szCs w:val="28"/>
          <w:lang w:eastAsia="en-US"/>
        </w:rPr>
        <w:t xml:space="preserve">оценке 2017 года, определены в сумме </w:t>
      </w:r>
      <w:r w:rsidR="00776B9F">
        <w:rPr>
          <w:szCs w:val="28"/>
          <w:lang w:eastAsia="en-US"/>
        </w:rPr>
        <w:t>103,9</w:t>
      </w:r>
      <w:r w:rsidRPr="006D7E79">
        <w:rPr>
          <w:szCs w:val="28"/>
          <w:lang w:eastAsia="en-US"/>
        </w:rPr>
        <w:t xml:space="preserve"> </w:t>
      </w:r>
      <w:r w:rsidR="00776B9F">
        <w:rPr>
          <w:szCs w:val="28"/>
          <w:lang w:eastAsia="en-US"/>
        </w:rPr>
        <w:t>млн.</w:t>
      </w:r>
      <w:r w:rsidRPr="006D7E79">
        <w:rPr>
          <w:szCs w:val="28"/>
          <w:lang w:eastAsia="en-US"/>
        </w:rPr>
        <w:t> рублей, или 105,</w:t>
      </w:r>
      <w:r w:rsidR="00776B9F">
        <w:rPr>
          <w:szCs w:val="28"/>
          <w:lang w:eastAsia="en-US"/>
        </w:rPr>
        <w:t>4</w:t>
      </w:r>
      <w:r w:rsidRPr="006D7E79">
        <w:rPr>
          <w:szCs w:val="28"/>
          <w:lang w:eastAsia="en-US"/>
        </w:rPr>
        <w:t xml:space="preserve"> процента к первоначально утвержденному плану</w:t>
      </w:r>
      <w:r w:rsidR="00776B9F">
        <w:rPr>
          <w:szCs w:val="28"/>
          <w:lang w:eastAsia="en-US"/>
        </w:rPr>
        <w:t>.</w:t>
      </w:r>
    </w:p>
    <w:p w:rsidR="00ED082F" w:rsidRPr="006D7E79" w:rsidRDefault="00ED082F" w:rsidP="00ED082F">
      <w:pPr>
        <w:shd w:val="clear" w:color="auto" w:fill="FFFFFF"/>
        <w:ind w:firstLine="708"/>
        <w:jc w:val="both"/>
        <w:rPr>
          <w:szCs w:val="28"/>
          <w:lang w:eastAsia="en-US"/>
        </w:rPr>
      </w:pPr>
      <w:r w:rsidRPr="006D7E79">
        <w:rPr>
          <w:rFonts w:eastAsia="Calibri" w:cs="Arial"/>
          <w:szCs w:val="28"/>
        </w:rPr>
        <w:t>В дальнейшем продолжится работа по развитию доходной базы за счет</w:t>
      </w:r>
      <w:r w:rsidRPr="006D7E79">
        <w:rPr>
          <w:szCs w:val="28"/>
          <w:lang w:eastAsia="en-US"/>
        </w:rPr>
        <w:t xml:space="preserve"> эффективности использования земли и имущества, легализации занятости, совершенствования налогового законодательства, задействования всех внутренних резервов. </w:t>
      </w:r>
    </w:p>
    <w:p w:rsidR="00026E42" w:rsidRPr="006D7E79" w:rsidRDefault="00026E42" w:rsidP="00026E42">
      <w:pPr>
        <w:shd w:val="clear" w:color="auto" w:fill="FFFFFF" w:themeFill="background1"/>
        <w:ind w:firstLine="709"/>
        <w:jc w:val="both"/>
        <w:rPr>
          <w:szCs w:val="28"/>
        </w:rPr>
      </w:pPr>
      <w:r w:rsidRPr="006D7E79">
        <w:rPr>
          <w:szCs w:val="28"/>
        </w:rPr>
        <w:t xml:space="preserve">Объем безвозмездных поступлений в консолидированный бюджет республики, по оценке 2017 года, определен в сумме </w:t>
      </w:r>
      <w:r w:rsidR="00776B9F">
        <w:rPr>
          <w:szCs w:val="28"/>
        </w:rPr>
        <w:t>399,7</w:t>
      </w:r>
      <w:r w:rsidRPr="006D7E79">
        <w:rPr>
          <w:szCs w:val="28"/>
        </w:rPr>
        <w:t xml:space="preserve"> мл</w:t>
      </w:r>
      <w:r w:rsidR="00776B9F">
        <w:rPr>
          <w:szCs w:val="28"/>
        </w:rPr>
        <w:t>н</w:t>
      </w:r>
      <w:r w:rsidRPr="006D7E79">
        <w:rPr>
          <w:szCs w:val="28"/>
        </w:rPr>
        <w:t>.</w:t>
      </w:r>
      <w:r w:rsidRPr="006D7E79">
        <w:rPr>
          <w:szCs w:val="28"/>
          <w:lang w:val="en-US"/>
        </w:rPr>
        <w:t> </w:t>
      </w:r>
      <w:r w:rsidRPr="006D7E79">
        <w:rPr>
          <w:szCs w:val="28"/>
        </w:rPr>
        <w:t>рублей, с ростом</w:t>
      </w:r>
      <w:r w:rsidR="00776B9F">
        <w:rPr>
          <w:szCs w:val="28"/>
        </w:rPr>
        <w:t xml:space="preserve"> </w:t>
      </w:r>
      <w:r w:rsidR="001D360E">
        <w:rPr>
          <w:szCs w:val="28"/>
        </w:rPr>
        <w:t xml:space="preserve">на </w:t>
      </w:r>
      <w:r w:rsidR="00776B9F">
        <w:rPr>
          <w:szCs w:val="28"/>
        </w:rPr>
        <w:t>137</w:t>
      </w:r>
      <w:r w:rsidRPr="006D7E79">
        <w:rPr>
          <w:szCs w:val="28"/>
        </w:rPr>
        <w:t xml:space="preserve"> процентов к первоначально утвержденному плану. </w:t>
      </w:r>
    </w:p>
    <w:p w:rsidR="005A7625" w:rsidRPr="006D7E79" w:rsidRDefault="005A7625" w:rsidP="005A7625">
      <w:pPr>
        <w:shd w:val="clear" w:color="auto" w:fill="FFFFFF" w:themeFill="background1"/>
        <w:ind w:firstLine="709"/>
        <w:jc w:val="both"/>
        <w:rPr>
          <w:szCs w:val="28"/>
        </w:rPr>
      </w:pPr>
      <w:r w:rsidRPr="006D7E79">
        <w:rPr>
          <w:szCs w:val="28"/>
        </w:rPr>
        <w:t xml:space="preserve">Таким образом, общий объем консолидированного бюджета </w:t>
      </w:r>
      <w:r w:rsidR="00776B9F" w:rsidRPr="00504E73">
        <w:rPr>
          <w:szCs w:val="28"/>
        </w:rPr>
        <w:t>муниципального района Зилаирский район</w:t>
      </w:r>
      <w:r w:rsidRPr="006D7E79">
        <w:rPr>
          <w:szCs w:val="28"/>
        </w:rPr>
        <w:t xml:space="preserve"> в 2017 году оценен по доходам в объеме </w:t>
      </w:r>
      <w:r w:rsidR="00776B9F">
        <w:rPr>
          <w:szCs w:val="28"/>
        </w:rPr>
        <w:t>503,</w:t>
      </w:r>
      <w:r w:rsidR="00ED1AFA">
        <w:rPr>
          <w:szCs w:val="28"/>
        </w:rPr>
        <w:t>6</w:t>
      </w:r>
      <w:r w:rsidRPr="006D7E79">
        <w:rPr>
          <w:szCs w:val="28"/>
        </w:rPr>
        <w:t xml:space="preserve"> мл</w:t>
      </w:r>
      <w:r w:rsidR="00776B9F">
        <w:rPr>
          <w:szCs w:val="28"/>
        </w:rPr>
        <w:t>н</w:t>
      </w:r>
      <w:r w:rsidRPr="006D7E79">
        <w:rPr>
          <w:szCs w:val="28"/>
        </w:rPr>
        <w:t>.</w:t>
      </w:r>
      <w:r w:rsidRPr="006D7E79">
        <w:rPr>
          <w:szCs w:val="28"/>
          <w:lang w:val="en-US"/>
        </w:rPr>
        <w:t> </w:t>
      </w:r>
      <w:r w:rsidRPr="006D7E79">
        <w:rPr>
          <w:szCs w:val="28"/>
        </w:rPr>
        <w:t xml:space="preserve">рублей, по расходам – </w:t>
      </w:r>
      <w:r w:rsidR="00776B9F">
        <w:rPr>
          <w:szCs w:val="28"/>
        </w:rPr>
        <w:t>509,4</w:t>
      </w:r>
      <w:r w:rsidRPr="006D7E79">
        <w:rPr>
          <w:szCs w:val="28"/>
        </w:rPr>
        <w:t xml:space="preserve"> мл</w:t>
      </w:r>
      <w:r w:rsidR="00776B9F">
        <w:rPr>
          <w:szCs w:val="28"/>
        </w:rPr>
        <w:t>н</w:t>
      </w:r>
      <w:r w:rsidRPr="006D7E79">
        <w:rPr>
          <w:szCs w:val="28"/>
        </w:rPr>
        <w:t>.</w:t>
      </w:r>
      <w:r w:rsidRPr="006D7E79">
        <w:rPr>
          <w:szCs w:val="28"/>
          <w:lang w:val="en-US"/>
        </w:rPr>
        <w:t> </w:t>
      </w:r>
      <w:r w:rsidRPr="006D7E79">
        <w:rPr>
          <w:szCs w:val="28"/>
        </w:rPr>
        <w:t>рублей, по дефициту –</w:t>
      </w:r>
      <w:r w:rsidR="001D360E">
        <w:rPr>
          <w:szCs w:val="28"/>
        </w:rPr>
        <w:t xml:space="preserve"> </w:t>
      </w:r>
      <w:r w:rsidR="00776B9F">
        <w:rPr>
          <w:szCs w:val="28"/>
        </w:rPr>
        <w:t>5,</w:t>
      </w:r>
      <w:r w:rsidR="00ED1AFA">
        <w:rPr>
          <w:szCs w:val="28"/>
        </w:rPr>
        <w:t>8</w:t>
      </w:r>
      <w:r w:rsidRPr="006D7E79">
        <w:rPr>
          <w:szCs w:val="28"/>
        </w:rPr>
        <w:t xml:space="preserve"> мл</w:t>
      </w:r>
      <w:r w:rsidR="00776B9F">
        <w:rPr>
          <w:szCs w:val="28"/>
        </w:rPr>
        <w:t>н</w:t>
      </w:r>
      <w:r w:rsidRPr="006D7E79">
        <w:rPr>
          <w:szCs w:val="28"/>
        </w:rPr>
        <w:t>.</w:t>
      </w:r>
      <w:r w:rsidRPr="006D7E79">
        <w:rPr>
          <w:szCs w:val="28"/>
          <w:lang w:val="en-US"/>
        </w:rPr>
        <w:t> </w:t>
      </w:r>
      <w:r w:rsidRPr="006D7E79">
        <w:rPr>
          <w:szCs w:val="28"/>
        </w:rPr>
        <w:t>рублей.</w:t>
      </w:r>
    </w:p>
    <w:p w:rsidR="00B256DA" w:rsidRPr="006D7E79" w:rsidRDefault="00B256DA" w:rsidP="00B256DA">
      <w:pPr>
        <w:widowControl w:val="0"/>
        <w:autoSpaceDE w:val="0"/>
        <w:autoSpaceDN w:val="0"/>
        <w:adjustRightInd w:val="0"/>
        <w:ind w:firstLine="709"/>
        <w:jc w:val="both"/>
        <w:rPr>
          <w:szCs w:val="28"/>
        </w:rPr>
      </w:pPr>
      <w:r w:rsidRPr="006D7E79">
        <w:rPr>
          <w:szCs w:val="28"/>
        </w:rPr>
        <w:t xml:space="preserve">По ожидаемой оценке за 2017 год объем долга </w:t>
      </w:r>
      <w:r w:rsidR="00776B9F" w:rsidRPr="00504E73">
        <w:rPr>
          <w:szCs w:val="28"/>
        </w:rPr>
        <w:t>муниципального района Зилаирский район</w:t>
      </w:r>
      <w:r w:rsidR="00776B9F" w:rsidRPr="00CE57C9">
        <w:rPr>
          <w:sz w:val="24"/>
          <w:szCs w:val="24"/>
        </w:rPr>
        <w:t xml:space="preserve"> </w:t>
      </w:r>
      <w:r w:rsidRPr="006D7E79">
        <w:rPr>
          <w:szCs w:val="28"/>
        </w:rPr>
        <w:t xml:space="preserve">Республики Башкортостан </w:t>
      </w:r>
      <w:r w:rsidR="00776B9F">
        <w:rPr>
          <w:szCs w:val="28"/>
        </w:rPr>
        <w:t>останется на п</w:t>
      </w:r>
      <w:r w:rsidR="006D7583">
        <w:rPr>
          <w:szCs w:val="28"/>
        </w:rPr>
        <w:t>р</w:t>
      </w:r>
      <w:r w:rsidR="00776B9F">
        <w:rPr>
          <w:szCs w:val="28"/>
        </w:rPr>
        <w:t>ежнем уровне, т.е. 0 руб.</w:t>
      </w:r>
    </w:p>
    <w:p w:rsidR="006412FC" w:rsidRPr="006D7E79" w:rsidRDefault="006412FC" w:rsidP="006412FC">
      <w:pPr>
        <w:ind w:firstLine="709"/>
        <w:jc w:val="both"/>
        <w:rPr>
          <w:szCs w:val="28"/>
        </w:rPr>
      </w:pPr>
      <w:proofErr w:type="gramStart"/>
      <w:r w:rsidRPr="006D7E79">
        <w:rPr>
          <w:szCs w:val="28"/>
        </w:rPr>
        <w:t>В целях обеспечения сбалансированности и устойчивости бюджета, повышения бюджетного потенциала как за счет роста собственной доходной базы бюджета, так и за счет эффективного осуществления бюджетных расходов, обеспечени</w:t>
      </w:r>
      <w:r w:rsidR="00CD4CCE">
        <w:rPr>
          <w:szCs w:val="28"/>
        </w:rPr>
        <w:t>я</w:t>
      </w:r>
      <w:r w:rsidRPr="006D7E79">
        <w:rPr>
          <w:szCs w:val="28"/>
        </w:rPr>
        <w:t xml:space="preserve"> оптимальной долговой нагрузки на бюджет республики с 201</w:t>
      </w:r>
      <w:r w:rsidR="00776B9F">
        <w:rPr>
          <w:szCs w:val="28"/>
        </w:rPr>
        <w:t>5</w:t>
      </w:r>
      <w:r w:rsidRPr="006D7E79">
        <w:rPr>
          <w:szCs w:val="28"/>
        </w:rPr>
        <w:t xml:space="preserve"> года реализуется </w:t>
      </w:r>
      <w:r w:rsidR="00776B9F">
        <w:rPr>
          <w:szCs w:val="28"/>
        </w:rPr>
        <w:t>муниц</w:t>
      </w:r>
      <w:r w:rsidR="006B0464">
        <w:rPr>
          <w:szCs w:val="28"/>
        </w:rPr>
        <w:t>и</w:t>
      </w:r>
      <w:r w:rsidR="00776B9F">
        <w:rPr>
          <w:szCs w:val="28"/>
        </w:rPr>
        <w:t>пальная</w:t>
      </w:r>
      <w:r w:rsidRPr="006D7E79">
        <w:rPr>
          <w:szCs w:val="28"/>
        </w:rPr>
        <w:t xml:space="preserve"> программа «Управление </w:t>
      </w:r>
      <w:r w:rsidR="00776B9F">
        <w:rPr>
          <w:szCs w:val="28"/>
        </w:rPr>
        <w:lastRenderedPageBreak/>
        <w:t>муниципальными</w:t>
      </w:r>
      <w:r w:rsidRPr="006D7E79">
        <w:rPr>
          <w:szCs w:val="28"/>
        </w:rPr>
        <w:t xml:space="preserve"> финансами и </w:t>
      </w:r>
      <w:r w:rsidR="00173E8F">
        <w:rPr>
          <w:szCs w:val="28"/>
        </w:rPr>
        <w:t xml:space="preserve">регулирование межбюджетных в </w:t>
      </w:r>
      <w:r w:rsidR="00776B9F" w:rsidRPr="00504E73">
        <w:rPr>
          <w:szCs w:val="28"/>
        </w:rPr>
        <w:t>муниципально</w:t>
      </w:r>
      <w:r w:rsidR="00173E8F">
        <w:rPr>
          <w:szCs w:val="28"/>
        </w:rPr>
        <w:t>м</w:t>
      </w:r>
      <w:r w:rsidR="00776B9F" w:rsidRPr="00504E73">
        <w:rPr>
          <w:szCs w:val="28"/>
        </w:rPr>
        <w:t xml:space="preserve"> район</w:t>
      </w:r>
      <w:r w:rsidR="00173E8F">
        <w:rPr>
          <w:szCs w:val="28"/>
        </w:rPr>
        <w:t>е</w:t>
      </w:r>
      <w:r w:rsidR="00776B9F" w:rsidRPr="00504E73">
        <w:rPr>
          <w:szCs w:val="28"/>
        </w:rPr>
        <w:t xml:space="preserve"> Зилаирский район</w:t>
      </w:r>
      <w:r w:rsidR="00776B9F" w:rsidRPr="00CE57C9">
        <w:rPr>
          <w:sz w:val="24"/>
          <w:szCs w:val="24"/>
        </w:rPr>
        <w:t xml:space="preserve"> </w:t>
      </w:r>
      <w:r w:rsidRPr="006D7E79">
        <w:rPr>
          <w:szCs w:val="28"/>
        </w:rPr>
        <w:t>Республики Башкортостан».</w:t>
      </w:r>
      <w:proofErr w:type="gramEnd"/>
    </w:p>
    <w:p w:rsidR="006412FC" w:rsidRPr="006D7E79" w:rsidRDefault="006412FC" w:rsidP="006B0464">
      <w:pPr>
        <w:ind w:firstLine="709"/>
        <w:jc w:val="both"/>
        <w:rPr>
          <w:szCs w:val="28"/>
        </w:rPr>
      </w:pPr>
      <w:proofErr w:type="gramStart"/>
      <w:r w:rsidRPr="006D7E79">
        <w:rPr>
          <w:szCs w:val="28"/>
        </w:rPr>
        <w:t>В рамках проводимой налоговой политики с целью наращивания темпов роста поступления доходов в бюджет на основе постоянного ауд</w:t>
      </w:r>
      <w:r w:rsidR="006D7583">
        <w:rPr>
          <w:szCs w:val="28"/>
        </w:rPr>
        <w:t xml:space="preserve">ита налогового законодательства </w:t>
      </w:r>
      <w:r w:rsidRPr="006D7E79">
        <w:rPr>
          <w:szCs w:val="28"/>
        </w:rPr>
        <w:t xml:space="preserve">организована работа по мобилизации доходов в рамках реализуемого Комплексного плана мероприятий по увеличению поступлений налоговых и неналоговых доходов консолидированного бюджета республики до 2020 года, эффект от проводимых мероприятий Комплексного плана в 2016 году достиг </w:t>
      </w:r>
      <w:r w:rsidR="00173E8F">
        <w:rPr>
          <w:szCs w:val="28"/>
        </w:rPr>
        <w:t>21,4</w:t>
      </w:r>
      <w:r w:rsidRPr="006D7E79">
        <w:rPr>
          <w:szCs w:val="28"/>
        </w:rPr>
        <w:t xml:space="preserve"> мл</w:t>
      </w:r>
      <w:r w:rsidR="00173E8F">
        <w:rPr>
          <w:szCs w:val="28"/>
        </w:rPr>
        <w:t>н</w:t>
      </w:r>
      <w:r w:rsidRPr="006D7E79">
        <w:rPr>
          <w:szCs w:val="28"/>
        </w:rPr>
        <w:t>. рублей</w:t>
      </w:r>
      <w:r w:rsidR="006B0464">
        <w:rPr>
          <w:szCs w:val="28"/>
        </w:rPr>
        <w:t>.</w:t>
      </w:r>
      <w:r w:rsidRPr="006D7E79">
        <w:rPr>
          <w:szCs w:val="28"/>
        </w:rPr>
        <w:t xml:space="preserve"> </w:t>
      </w:r>
      <w:proofErr w:type="gramEnd"/>
    </w:p>
    <w:p w:rsidR="006D7583" w:rsidRPr="004100BD" w:rsidRDefault="006D7583" w:rsidP="006D7583">
      <w:pPr>
        <w:widowControl w:val="0"/>
        <w:ind w:firstLine="708"/>
        <w:jc w:val="both"/>
        <w:rPr>
          <w:szCs w:val="28"/>
        </w:rPr>
      </w:pPr>
      <w:r>
        <w:rPr>
          <w:szCs w:val="28"/>
        </w:rPr>
        <w:t>Д</w:t>
      </w:r>
      <w:r w:rsidR="006412FC" w:rsidRPr="006D7E79">
        <w:rPr>
          <w:szCs w:val="28"/>
        </w:rPr>
        <w:t xml:space="preserve">ля обеспечения сбалансированности бюджета </w:t>
      </w:r>
      <w:r w:rsidR="006B0464" w:rsidRPr="00504E73">
        <w:rPr>
          <w:szCs w:val="28"/>
        </w:rPr>
        <w:t>муниципального района Зилаирский район</w:t>
      </w:r>
      <w:r w:rsidR="006B0464" w:rsidRPr="00CE57C9">
        <w:rPr>
          <w:sz w:val="24"/>
          <w:szCs w:val="24"/>
        </w:rPr>
        <w:t xml:space="preserve"> </w:t>
      </w:r>
      <w:r w:rsidR="006412FC" w:rsidRPr="006D7E79">
        <w:rPr>
          <w:szCs w:val="28"/>
        </w:rPr>
        <w:t xml:space="preserve">Республики Башкортостан </w:t>
      </w:r>
      <w:r>
        <w:rPr>
          <w:szCs w:val="28"/>
        </w:rPr>
        <w:t>и</w:t>
      </w:r>
      <w:r w:rsidR="006412FC" w:rsidRPr="006D7E79">
        <w:rPr>
          <w:szCs w:val="28"/>
        </w:rPr>
        <w:t xml:space="preserve"> реализаци</w:t>
      </w:r>
      <w:r>
        <w:rPr>
          <w:szCs w:val="28"/>
        </w:rPr>
        <w:t>и</w:t>
      </w:r>
      <w:r w:rsidR="006412FC" w:rsidRPr="006D7E79">
        <w:rPr>
          <w:szCs w:val="28"/>
        </w:rPr>
        <w:t xml:space="preserve"> комплекса мер по оптимизации расходных обязательств </w:t>
      </w:r>
      <w:r w:rsidR="006B0464">
        <w:rPr>
          <w:szCs w:val="28"/>
        </w:rPr>
        <w:t xml:space="preserve">района </w:t>
      </w:r>
      <w:r>
        <w:rPr>
          <w:szCs w:val="28"/>
        </w:rPr>
        <w:t xml:space="preserve">утверждены </w:t>
      </w:r>
      <w:r w:rsidR="006412FC" w:rsidRPr="006D7E79">
        <w:rPr>
          <w:szCs w:val="28"/>
        </w:rPr>
        <w:t xml:space="preserve"> план</w:t>
      </w:r>
      <w:r>
        <w:rPr>
          <w:szCs w:val="28"/>
        </w:rPr>
        <w:t>ы</w:t>
      </w:r>
      <w:r w:rsidR="006412FC" w:rsidRPr="006D7E79">
        <w:rPr>
          <w:szCs w:val="28"/>
        </w:rPr>
        <w:t xml:space="preserve"> мероприятий («дорожны</w:t>
      </w:r>
      <w:r>
        <w:rPr>
          <w:szCs w:val="28"/>
        </w:rPr>
        <w:t>е</w:t>
      </w:r>
      <w:r w:rsidR="006412FC" w:rsidRPr="006D7E79">
        <w:rPr>
          <w:szCs w:val="28"/>
        </w:rPr>
        <w:t xml:space="preserve"> карт</w:t>
      </w:r>
      <w:r>
        <w:rPr>
          <w:szCs w:val="28"/>
        </w:rPr>
        <w:t>ы</w:t>
      </w:r>
      <w:r w:rsidR="006412FC" w:rsidRPr="006D7E79">
        <w:rPr>
          <w:szCs w:val="28"/>
        </w:rPr>
        <w:t>») по оптимизации бюджетных расходов, сокращению нерезультативных расходов, увеличению собственных доходов за счет имеющихся резервов</w:t>
      </w:r>
      <w:r w:rsidR="006B0464">
        <w:rPr>
          <w:szCs w:val="28"/>
        </w:rPr>
        <w:t>.</w:t>
      </w:r>
      <w:r w:rsidR="006412FC" w:rsidRPr="006D7E79">
        <w:rPr>
          <w:szCs w:val="28"/>
        </w:rPr>
        <w:t xml:space="preserve"> Мероприятия «дорожных карт» направлены на оптимизацию сети муниципальных учреждений </w:t>
      </w:r>
      <w:r w:rsidR="006B0464">
        <w:rPr>
          <w:szCs w:val="28"/>
        </w:rPr>
        <w:t>района</w:t>
      </w:r>
      <w:r w:rsidR="006412FC" w:rsidRPr="006D7E79">
        <w:rPr>
          <w:szCs w:val="28"/>
        </w:rPr>
        <w:t xml:space="preserve">, повышение эффективности мер социальной поддержки населения, </w:t>
      </w:r>
      <w:r w:rsidR="006B0464">
        <w:rPr>
          <w:szCs w:val="28"/>
        </w:rPr>
        <w:t xml:space="preserve">перевода на аутсорсинг непрофильных функций. </w:t>
      </w:r>
      <w:proofErr w:type="gramStart"/>
      <w:r w:rsidRPr="004100BD">
        <w:rPr>
          <w:szCs w:val="28"/>
        </w:rPr>
        <w:t xml:space="preserve">Общий эффект от реализации мероприятий  утвержденной Дорожной карты за период 2016-2018 годы составит 68,9 млн. рублей, 16,5% от суммы утвержденных расходов </w:t>
      </w:r>
      <w:r w:rsidRPr="004100BD">
        <w:rPr>
          <w:i/>
          <w:szCs w:val="28"/>
        </w:rPr>
        <w:t>(по 013 группе),</w:t>
      </w:r>
      <w:r w:rsidRPr="004100BD">
        <w:rPr>
          <w:szCs w:val="28"/>
        </w:rPr>
        <w:t xml:space="preserve"> в том числе в 2016 году 18,1 млн. рублей (11,6%), в 2017 году 21,5 млн. рублей или 16,8 %, в 2018 году 29,3 млн. рублей или 21,9%. Исполнение </w:t>
      </w:r>
      <w:r>
        <w:rPr>
          <w:szCs w:val="28"/>
        </w:rPr>
        <w:t>9 месяцев</w:t>
      </w:r>
      <w:r w:rsidRPr="004100BD">
        <w:rPr>
          <w:szCs w:val="28"/>
        </w:rPr>
        <w:t xml:space="preserve"> 2017 года составило </w:t>
      </w:r>
      <w:r>
        <w:rPr>
          <w:szCs w:val="28"/>
        </w:rPr>
        <w:t>19,0</w:t>
      </w:r>
      <w:r w:rsidRPr="004100BD">
        <w:rPr>
          <w:szCs w:val="28"/>
        </w:rPr>
        <w:t xml:space="preserve"> млн. рублей  или</w:t>
      </w:r>
      <w:proofErr w:type="gramEnd"/>
      <w:r w:rsidRPr="004100BD">
        <w:rPr>
          <w:szCs w:val="28"/>
        </w:rPr>
        <w:t xml:space="preserve"> </w:t>
      </w:r>
      <w:r>
        <w:rPr>
          <w:szCs w:val="28"/>
        </w:rPr>
        <w:t>87,9</w:t>
      </w:r>
      <w:r w:rsidRPr="004100BD">
        <w:rPr>
          <w:szCs w:val="28"/>
        </w:rPr>
        <w:t xml:space="preserve">% от годового плана по утвержденной дорожной карте, в том числе  за счет мероприятий по доходам в сумме </w:t>
      </w:r>
      <w:r>
        <w:rPr>
          <w:szCs w:val="28"/>
        </w:rPr>
        <w:t xml:space="preserve">7,4 </w:t>
      </w:r>
      <w:r w:rsidRPr="004100BD">
        <w:rPr>
          <w:szCs w:val="28"/>
        </w:rPr>
        <w:t xml:space="preserve">млн. рублей или </w:t>
      </w:r>
      <w:r>
        <w:rPr>
          <w:szCs w:val="28"/>
        </w:rPr>
        <w:t xml:space="preserve">84,5 </w:t>
      </w:r>
      <w:r w:rsidRPr="004100BD">
        <w:rPr>
          <w:szCs w:val="28"/>
        </w:rPr>
        <w:t xml:space="preserve">% от плана,  за счет мероприятий  расходной части бюджета в сумме </w:t>
      </w:r>
      <w:r>
        <w:rPr>
          <w:szCs w:val="28"/>
        </w:rPr>
        <w:t>11,6</w:t>
      </w:r>
      <w:r w:rsidRPr="004100BD">
        <w:rPr>
          <w:szCs w:val="28"/>
        </w:rPr>
        <w:t xml:space="preserve"> млн. рублей или </w:t>
      </w:r>
      <w:r>
        <w:rPr>
          <w:szCs w:val="28"/>
        </w:rPr>
        <w:t>90,1</w:t>
      </w:r>
      <w:r w:rsidRPr="004100BD">
        <w:rPr>
          <w:szCs w:val="28"/>
        </w:rPr>
        <w:t xml:space="preserve">% от плановых показателей </w:t>
      </w:r>
      <w:r>
        <w:rPr>
          <w:szCs w:val="28"/>
        </w:rPr>
        <w:t xml:space="preserve">утвержденной </w:t>
      </w:r>
      <w:r w:rsidRPr="004100BD">
        <w:rPr>
          <w:szCs w:val="28"/>
        </w:rPr>
        <w:t>дорожной карты.</w:t>
      </w:r>
    </w:p>
    <w:p w:rsidR="006D7583" w:rsidRPr="004100BD" w:rsidRDefault="006D7583" w:rsidP="006D7583">
      <w:pPr>
        <w:widowControl w:val="0"/>
        <w:ind w:firstLine="708"/>
        <w:jc w:val="both"/>
        <w:rPr>
          <w:szCs w:val="28"/>
        </w:rPr>
      </w:pPr>
      <w:r w:rsidRPr="004100BD">
        <w:rPr>
          <w:szCs w:val="28"/>
        </w:rPr>
        <w:t xml:space="preserve"> </w:t>
      </w:r>
    </w:p>
    <w:p w:rsidR="006D7583" w:rsidRPr="004100BD" w:rsidRDefault="006D7583" w:rsidP="006D7583">
      <w:pPr>
        <w:widowControl w:val="0"/>
        <w:ind w:firstLine="708"/>
        <w:jc w:val="center"/>
        <w:rPr>
          <w:b/>
          <w:szCs w:val="28"/>
        </w:rPr>
      </w:pPr>
      <w:r w:rsidRPr="004100BD">
        <w:rPr>
          <w:b/>
          <w:szCs w:val="28"/>
        </w:rPr>
        <w:t>По доходам:</w:t>
      </w:r>
    </w:p>
    <w:p w:rsidR="006D7583" w:rsidRPr="004100BD" w:rsidRDefault="006D7583" w:rsidP="006D7583">
      <w:pPr>
        <w:pStyle w:val="af6"/>
        <w:ind w:left="0" w:firstLine="709"/>
        <w:jc w:val="both"/>
        <w:rPr>
          <w:szCs w:val="28"/>
        </w:rPr>
      </w:pPr>
      <w:proofErr w:type="gramStart"/>
      <w:r w:rsidRPr="004100BD">
        <w:rPr>
          <w:szCs w:val="28"/>
        </w:rPr>
        <w:t>Основной рост в 201</w:t>
      </w:r>
      <w:r>
        <w:rPr>
          <w:szCs w:val="28"/>
        </w:rPr>
        <w:t>7</w:t>
      </w:r>
      <w:r w:rsidRPr="004100BD">
        <w:rPr>
          <w:szCs w:val="28"/>
        </w:rPr>
        <w:t xml:space="preserve"> году планировалось получить за счет комплекса мероприятий по организации мониторинга поступлений налоговых и неналоговых доходов в местный бюджет, организации системы мониторинга расчетов с бюджетом крупнейших налогоплательщиков и взаимодействия с ними по увеличению поступлений в бюджет, активизации работы комиссий по легализации объектов налогообложения, осуществления мероприятий по погашению дебиторской задолженности в бюджет, принятия мер по увеличению неналоговых доходов</w:t>
      </w:r>
      <w:proofErr w:type="gramEnd"/>
      <w:r w:rsidRPr="004100BD">
        <w:rPr>
          <w:szCs w:val="28"/>
        </w:rPr>
        <w:t xml:space="preserve"> </w:t>
      </w:r>
      <w:proofErr w:type="gramStart"/>
      <w:r w:rsidRPr="004100BD">
        <w:rPr>
          <w:szCs w:val="28"/>
        </w:rPr>
        <w:t>в консолидированный бюджет муниципального района, проведения мероприятий по выявлению собственников земельных участков и другого недвижимого имущества и привлечения их к налогообложению, содействия в оформлении прав собственности на земельные участки и имущество физическими лицами, выявления используемых не по целевому назначению (неиспользуемых) земель сельскохозяйственного назначения для применения к ним повышенной ставки налога, развития предпринимательства.</w:t>
      </w:r>
      <w:proofErr w:type="gramEnd"/>
    </w:p>
    <w:p w:rsidR="006D7583" w:rsidRPr="004100BD" w:rsidRDefault="006D7583" w:rsidP="006D7583">
      <w:pPr>
        <w:widowControl w:val="0"/>
        <w:ind w:firstLine="708"/>
        <w:jc w:val="both"/>
        <w:rPr>
          <w:szCs w:val="28"/>
        </w:rPr>
      </w:pPr>
    </w:p>
    <w:p w:rsidR="006D7583" w:rsidRPr="004100BD" w:rsidRDefault="006D7583" w:rsidP="006D7583">
      <w:pPr>
        <w:widowControl w:val="0"/>
        <w:ind w:firstLine="708"/>
        <w:jc w:val="both"/>
        <w:rPr>
          <w:szCs w:val="28"/>
        </w:rPr>
      </w:pPr>
      <w:r w:rsidRPr="004100BD">
        <w:rPr>
          <w:szCs w:val="28"/>
        </w:rPr>
        <w:t xml:space="preserve">Организация мониторинга поступлений налоговых и неналоговых доходов в местный бюджет (план 4,2 млн. рублей, факт – </w:t>
      </w:r>
      <w:r>
        <w:rPr>
          <w:szCs w:val="28"/>
        </w:rPr>
        <w:t>1,7</w:t>
      </w:r>
      <w:r w:rsidRPr="004100BD">
        <w:rPr>
          <w:szCs w:val="28"/>
        </w:rPr>
        <w:t xml:space="preserve"> млн. рублей, или</w:t>
      </w:r>
      <w:r>
        <w:rPr>
          <w:szCs w:val="28"/>
        </w:rPr>
        <w:t xml:space="preserve"> 40</w:t>
      </w:r>
      <w:r w:rsidRPr="004100BD">
        <w:rPr>
          <w:szCs w:val="28"/>
        </w:rPr>
        <w:t xml:space="preserve">%), </w:t>
      </w:r>
      <w:r>
        <w:rPr>
          <w:szCs w:val="28"/>
        </w:rPr>
        <w:t>основной рост планировалось получить за счет роста НДФЛ, но за 9 месяцев текущего года произошло отставание от прошлогодних показателей на 2 млн. рублей. Уменьшение поступлений связано с переводом  вспомогательного персонала на аутсорсинг (Переведено 82 единицы вспомогательного персонала, недополучено более 1 млн. рублей НДФЛ). Уменьшение поступлений связно и с завершением работы ОАО «</w:t>
      </w:r>
      <w:proofErr w:type="spellStart"/>
      <w:r>
        <w:rPr>
          <w:szCs w:val="28"/>
        </w:rPr>
        <w:t>Башнефтегеофизика</w:t>
      </w:r>
      <w:proofErr w:type="spellEnd"/>
      <w:r>
        <w:rPr>
          <w:szCs w:val="28"/>
        </w:rPr>
        <w:t xml:space="preserve">» на территории муниципального района - потеря около 200,0 тыс. рублей. </w:t>
      </w:r>
    </w:p>
    <w:p w:rsidR="006D7583" w:rsidRPr="004100BD" w:rsidRDefault="006D7583" w:rsidP="006D7583">
      <w:pPr>
        <w:widowControl w:val="0"/>
        <w:ind w:firstLine="708"/>
        <w:jc w:val="both"/>
        <w:rPr>
          <w:szCs w:val="28"/>
        </w:rPr>
      </w:pPr>
      <w:proofErr w:type="gramStart"/>
      <w:r>
        <w:rPr>
          <w:szCs w:val="28"/>
        </w:rPr>
        <w:t>По мероприятию «</w:t>
      </w:r>
      <w:r w:rsidRPr="004100BD">
        <w:rPr>
          <w:szCs w:val="28"/>
        </w:rPr>
        <w:t>Принятие мер по расширению налогооблагаемой базы</w:t>
      </w:r>
      <w:r>
        <w:rPr>
          <w:szCs w:val="28"/>
        </w:rPr>
        <w:t>»</w:t>
      </w:r>
      <w:r w:rsidRPr="004100BD">
        <w:rPr>
          <w:szCs w:val="28"/>
        </w:rPr>
        <w:t xml:space="preserve"> (план </w:t>
      </w:r>
      <w:r>
        <w:rPr>
          <w:szCs w:val="28"/>
        </w:rPr>
        <w:t>1200,0</w:t>
      </w:r>
      <w:r w:rsidRPr="004100BD">
        <w:rPr>
          <w:szCs w:val="28"/>
        </w:rPr>
        <w:t xml:space="preserve">,0 тыс. руб. факт </w:t>
      </w:r>
      <w:r>
        <w:rPr>
          <w:szCs w:val="28"/>
        </w:rPr>
        <w:t>658,2</w:t>
      </w:r>
      <w:r w:rsidRPr="004100BD">
        <w:rPr>
          <w:szCs w:val="28"/>
        </w:rPr>
        <w:t xml:space="preserve"> тыс. рублей или </w:t>
      </w:r>
      <w:r>
        <w:rPr>
          <w:szCs w:val="28"/>
        </w:rPr>
        <w:t>55</w:t>
      </w:r>
      <w:r w:rsidRPr="004100BD">
        <w:rPr>
          <w:szCs w:val="28"/>
        </w:rPr>
        <w:t xml:space="preserve"> % от годового плана.</w:t>
      </w:r>
      <w:proofErr w:type="gramEnd"/>
      <w:r w:rsidRPr="004100BD">
        <w:rPr>
          <w:szCs w:val="28"/>
        </w:rPr>
        <w:t xml:space="preserve"> </w:t>
      </w:r>
      <w:proofErr w:type="gramStart"/>
      <w:r w:rsidRPr="004100BD">
        <w:rPr>
          <w:szCs w:val="28"/>
        </w:rPr>
        <w:t xml:space="preserve">Создано </w:t>
      </w:r>
      <w:r>
        <w:rPr>
          <w:szCs w:val="28"/>
        </w:rPr>
        <w:t>68</w:t>
      </w:r>
      <w:r w:rsidRPr="004100BD">
        <w:rPr>
          <w:szCs w:val="28"/>
        </w:rPr>
        <w:t xml:space="preserve"> рабочих мест при плане 89) В том числе сельское хозяйство -</w:t>
      </w:r>
      <w:r>
        <w:rPr>
          <w:szCs w:val="28"/>
        </w:rPr>
        <w:t>35</w:t>
      </w:r>
      <w:r w:rsidRPr="004100BD">
        <w:rPr>
          <w:szCs w:val="28"/>
        </w:rPr>
        <w:t>, обрабатывающее производство</w:t>
      </w:r>
      <w:r>
        <w:rPr>
          <w:szCs w:val="28"/>
        </w:rPr>
        <w:t xml:space="preserve"> </w:t>
      </w:r>
      <w:r w:rsidRPr="004100BD">
        <w:rPr>
          <w:szCs w:val="28"/>
        </w:rPr>
        <w:t>-7, оптово- розничная торговля-</w:t>
      </w:r>
      <w:r>
        <w:rPr>
          <w:szCs w:val="28"/>
        </w:rPr>
        <w:t>20</w:t>
      </w:r>
      <w:r w:rsidRPr="004100BD">
        <w:rPr>
          <w:szCs w:val="28"/>
        </w:rPr>
        <w:t>, предоставление прочих услуг-5,гостиницы, рестораны-1.</w:t>
      </w:r>
      <w:proofErr w:type="gramEnd"/>
    </w:p>
    <w:p w:rsidR="006D7583" w:rsidRPr="004100BD" w:rsidRDefault="006D7583" w:rsidP="006D7583">
      <w:pPr>
        <w:widowControl w:val="0"/>
        <w:ind w:firstLine="708"/>
        <w:jc w:val="both"/>
        <w:rPr>
          <w:szCs w:val="28"/>
        </w:rPr>
      </w:pPr>
      <w:r w:rsidRPr="004100BD">
        <w:rPr>
          <w:szCs w:val="28"/>
        </w:rPr>
        <w:t xml:space="preserve">Проведено </w:t>
      </w:r>
      <w:r>
        <w:rPr>
          <w:szCs w:val="28"/>
        </w:rPr>
        <w:t xml:space="preserve">14 </w:t>
      </w:r>
      <w:r w:rsidRPr="004100BD">
        <w:rPr>
          <w:szCs w:val="28"/>
        </w:rPr>
        <w:t xml:space="preserve">заседаний МВК, поступило в бюджет налоговых и неналоговых платежей в сумме </w:t>
      </w:r>
      <w:r>
        <w:rPr>
          <w:szCs w:val="28"/>
        </w:rPr>
        <w:t>3,5</w:t>
      </w:r>
      <w:r w:rsidRPr="004100BD">
        <w:rPr>
          <w:szCs w:val="28"/>
        </w:rPr>
        <w:t xml:space="preserve"> млн. рублей.  </w:t>
      </w:r>
    </w:p>
    <w:p w:rsidR="006D7583" w:rsidRDefault="006D7583" w:rsidP="006D7583">
      <w:pPr>
        <w:widowControl w:val="0"/>
        <w:ind w:firstLine="708"/>
        <w:jc w:val="both"/>
        <w:rPr>
          <w:szCs w:val="28"/>
        </w:rPr>
      </w:pPr>
      <w:r w:rsidRPr="004100BD">
        <w:rPr>
          <w:szCs w:val="28"/>
        </w:rPr>
        <w:t xml:space="preserve">Проведение мероприятий по выявлению собственников земельных участков и другого недвижимого имущества и привлечения их к налогообложению, содействие в оформлении прав собственности на земельные участки и имущество физическими лицами (план 0,2 млн. рублей, факт – </w:t>
      </w:r>
      <w:r>
        <w:rPr>
          <w:szCs w:val="28"/>
        </w:rPr>
        <w:t xml:space="preserve">2,1 </w:t>
      </w:r>
      <w:r w:rsidRPr="004100BD">
        <w:rPr>
          <w:szCs w:val="28"/>
        </w:rPr>
        <w:t>млн. рублей</w:t>
      </w:r>
      <w:r>
        <w:rPr>
          <w:szCs w:val="28"/>
        </w:rPr>
        <w:t xml:space="preserve">) </w:t>
      </w:r>
    </w:p>
    <w:p w:rsidR="006D7583" w:rsidRDefault="006D7583" w:rsidP="006D7583">
      <w:pPr>
        <w:jc w:val="both"/>
        <w:rPr>
          <w:szCs w:val="28"/>
        </w:rPr>
      </w:pPr>
      <w:r>
        <w:rPr>
          <w:szCs w:val="28"/>
        </w:rPr>
        <w:t xml:space="preserve">        В</w:t>
      </w:r>
      <w:r w:rsidRPr="004100BD">
        <w:rPr>
          <w:szCs w:val="28"/>
        </w:rPr>
        <w:t xml:space="preserve"> целях увеличения поступлений в бюджет муниципального района Зилаирский район Республики Башкортостан предприняты следующие меры:</w:t>
      </w:r>
    </w:p>
    <w:p w:rsidR="006D7583" w:rsidRPr="00A41ABC" w:rsidRDefault="006D7583" w:rsidP="006D7583">
      <w:pPr>
        <w:jc w:val="both"/>
        <w:rPr>
          <w:szCs w:val="28"/>
        </w:rPr>
      </w:pPr>
      <w:r w:rsidRPr="005B6300">
        <w:t xml:space="preserve">      </w:t>
      </w:r>
      <w:r>
        <w:t xml:space="preserve">  </w:t>
      </w:r>
      <w:r w:rsidRPr="005B6300">
        <w:t xml:space="preserve">  </w:t>
      </w:r>
      <w:r w:rsidRPr="00A41ABC">
        <w:rPr>
          <w:szCs w:val="28"/>
        </w:rPr>
        <w:t>Путем  аукциона  реализовано  5  объектов  недвижимого  имущества, в  том  числе  4  земельных  участка</w:t>
      </w:r>
      <w:r>
        <w:rPr>
          <w:szCs w:val="28"/>
        </w:rPr>
        <w:t>,</w:t>
      </w:r>
      <w:r w:rsidRPr="00A41ABC">
        <w:rPr>
          <w:szCs w:val="28"/>
        </w:rPr>
        <w:t xml:space="preserve"> на  общую  сумму  2629.80 тыс.  руб. </w:t>
      </w:r>
    </w:p>
    <w:p w:rsidR="006D7583" w:rsidRPr="00A41ABC" w:rsidRDefault="006D7583" w:rsidP="006D7583">
      <w:pPr>
        <w:jc w:val="both"/>
        <w:rPr>
          <w:szCs w:val="28"/>
        </w:rPr>
      </w:pPr>
      <w:r w:rsidRPr="00A41ABC">
        <w:rPr>
          <w:szCs w:val="28"/>
        </w:rPr>
        <w:t xml:space="preserve">      </w:t>
      </w:r>
      <w:r>
        <w:rPr>
          <w:szCs w:val="28"/>
        </w:rPr>
        <w:t xml:space="preserve">   </w:t>
      </w:r>
      <w:r w:rsidRPr="00A41ABC">
        <w:rPr>
          <w:szCs w:val="28"/>
        </w:rPr>
        <w:t>Проведено  торгов  по  продаже  права  аренды земельных  участков  28 ед.,  площадью 22,04 га, на сумму  330,24 тыс.</w:t>
      </w:r>
      <w:r>
        <w:rPr>
          <w:szCs w:val="28"/>
        </w:rPr>
        <w:t xml:space="preserve"> </w:t>
      </w:r>
      <w:r w:rsidRPr="00A41ABC">
        <w:rPr>
          <w:szCs w:val="28"/>
        </w:rPr>
        <w:t>руб.</w:t>
      </w:r>
    </w:p>
    <w:p w:rsidR="006D7583" w:rsidRPr="00A41ABC" w:rsidRDefault="006D7583" w:rsidP="006D7583">
      <w:pPr>
        <w:jc w:val="both"/>
        <w:rPr>
          <w:szCs w:val="28"/>
        </w:rPr>
      </w:pPr>
      <w:r w:rsidRPr="00A41ABC">
        <w:rPr>
          <w:szCs w:val="28"/>
        </w:rPr>
        <w:t xml:space="preserve">     </w:t>
      </w:r>
      <w:r>
        <w:rPr>
          <w:szCs w:val="28"/>
        </w:rPr>
        <w:t xml:space="preserve">   </w:t>
      </w:r>
      <w:r w:rsidRPr="00A41ABC">
        <w:rPr>
          <w:szCs w:val="28"/>
        </w:rPr>
        <w:t xml:space="preserve"> По результатам  торгов  реализовано  земельных  участков  1 ед., площадью 0,07 га, на  сумму 28,93 тыс.</w:t>
      </w:r>
      <w:r>
        <w:rPr>
          <w:szCs w:val="28"/>
        </w:rPr>
        <w:t xml:space="preserve"> </w:t>
      </w:r>
      <w:r w:rsidRPr="00A41ABC">
        <w:rPr>
          <w:szCs w:val="28"/>
        </w:rPr>
        <w:t>руб.</w:t>
      </w:r>
    </w:p>
    <w:p w:rsidR="006D7583" w:rsidRPr="00A41ABC" w:rsidRDefault="006D7583" w:rsidP="006D7583">
      <w:pPr>
        <w:jc w:val="both"/>
        <w:rPr>
          <w:szCs w:val="28"/>
        </w:rPr>
      </w:pPr>
      <w:r w:rsidRPr="00A41ABC">
        <w:rPr>
          <w:szCs w:val="28"/>
        </w:rPr>
        <w:t xml:space="preserve">      </w:t>
      </w:r>
      <w:r>
        <w:rPr>
          <w:szCs w:val="28"/>
        </w:rPr>
        <w:t xml:space="preserve">   </w:t>
      </w:r>
      <w:r w:rsidRPr="00A41ABC">
        <w:rPr>
          <w:szCs w:val="28"/>
        </w:rPr>
        <w:t>В  соответствии  с  постановлением Правительства  РБ   от 29.12.2014 г. № 629 реализованы  земельные  участки  в порядке  выкупа  земельных  участков  под  объектами  недвижимости, находящимися  в  собственности юридических и  физических  лиц  21 ед., площадью 3,81 га, на  сумму 380,16 тыс. руб.</w:t>
      </w:r>
    </w:p>
    <w:p w:rsidR="006D7583" w:rsidRPr="00A41ABC" w:rsidRDefault="006D7583" w:rsidP="006D7583">
      <w:pPr>
        <w:jc w:val="both"/>
        <w:rPr>
          <w:szCs w:val="28"/>
        </w:rPr>
      </w:pPr>
      <w:r w:rsidRPr="00A41ABC">
        <w:rPr>
          <w:szCs w:val="28"/>
        </w:rPr>
        <w:t xml:space="preserve">     </w:t>
      </w:r>
      <w:r>
        <w:rPr>
          <w:szCs w:val="28"/>
        </w:rPr>
        <w:t xml:space="preserve">  </w:t>
      </w:r>
      <w:r w:rsidRPr="00A41ABC">
        <w:rPr>
          <w:szCs w:val="28"/>
        </w:rPr>
        <w:t xml:space="preserve"> </w:t>
      </w:r>
      <w:r>
        <w:rPr>
          <w:szCs w:val="28"/>
        </w:rPr>
        <w:t>В</w:t>
      </w:r>
      <w:r w:rsidRPr="00A41ABC">
        <w:rPr>
          <w:szCs w:val="28"/>
        </w:rPr>
        <w:t xml:space="preserve">едется </w:t>
      </w:r>
      <w:proofErr w:type="spellStart"/>
      <w:r w:rsidRPr="00A41ABC">
        <w:rPr>
          <w:szCs w:val="28"/>
        </w:rPr>
        <w:t>претензионно</w:t>
      </w:r>
      <w:proofErr w:type="spellEnd"/>
      <w:r>
        <w:rPr>
          <w:szCs w:val="28"/>
        </w:rPr>
        <w:t xml:space="preserve"> </w:t>
      </w:r>
      <w:r w:rsidRPr="00A41ABC">
        <w:rPr>
          <w:szCs w:val="28"/>
        </w:rPr>
        <w:t>-</w:t>
      </w:r>
      <w:r>
        <w:rPr>
          <w:szCs w:val="28"/>
        </w:rPr>
        <w:t xml:space="preserve"> </w:t>
      </w:r>
      <w:r w:rsidRPr="00A41ABC">
        <w:rPr>
          <w:szCs w:val="28"/>
        </w:rPr>
        <w:t>исковая работа  с недобросовестными  арендаторами, с  начала  года  направлены 96 претензий арендаторам на сумму 451 тыс.</w:t>
      </w:r>
      <w:r>
        <w:rPr>
          <w:szCs w:val="28"/>
        </w:rPr>
        <w:t xml:space="preserve"> руб.</w:t>
      </w:r>
      <w:r w:rsidRPr="00A41ABC">
        <w:rPr>
          <w:szCs w:val="28"/>
        </w:rPr>
        <w:t xml:space="preserve"> Оплачено  по  предъявленным  претензиям 435 тыс. руб. </w:t>
      </w:r>
    </w:p>
    <w:p w:rsidR="006D7583" w:rsidRPr="005B6300" w:rsidRDefault="006D7583" w:rsidP="006D7583">
      <w:pPr>
        <w:jc w:val="both"/>
      </w:pPr>
      <w:r w:rsidRPr="00A41ABC">
        <w:rPr>
          <w:szCs w:val="28"/>
        </w:rPr>
        <w:t xml:space="preserve">       </w:t>
      </w:r>
    </w:p>
    <w:p w:rsidR="006D7583" w:rsidRPr="004100BD" w:rsidRDefault="006D7583" w:rsidP="006D7583">
      <w:pPr>
        <w:jc w:val="both"/>
        <w:rPr>
          <w:szCs w:val="28"/>
        </w:rPr>
      </w:pPr>
      <w:r w:rsidRPr="004100BD">
        <w:rPr>
          <w:szCs w:val="28"/>
        </w:rPr>
        <w:t xml:space="preserve">      </w:t>
      </w:r>
    </w:p>
    <w:p w:rsidR="006D7583" w:rsidRPr="004100BD" w:rsidRDefault="006D7583" w:rsidP="006D7583">
      <w:pPr>
        <w:widowControl w:val="0"/>
        <w:ind w:firstLine="708"/>
        <w:jc w:val="center"/>
        <w:rPr>
          <w:b/>
          <w:szCs w:val="28"/>
        </w:rPr>
      </w:pPr>
      <w:r w:rsidRPr="004100BD">
        <w:rPr>
          <w:b/>
          <w:szCs w:val="28"/>
        </w:rPr>
        <w:t>По расходам:</w:t>
      </w:r>
    </w:p>
    <w:p w:rsidR="006D7583" w:rsidRPr="004100BD" w:rsidRDefault="006D7583" w:rsidP="006D7583">
      <w:pPr>
        <w:widowControl w:val="0"/>
        <w:ind w:firstLine="708"/>
        <w:jc w:val="center"/>
        <w:rPr>
          <w:b/>
          <w:szCs w:val="28"/>
        </w:rPr>
      </w:pPr>
    </w:p>
    <w:p w:rsidR="006D7583" w:rsidRPr="004100BD" w:rsidRDefault="006D7583" w:rsidP="006D7583">
      <w:pPr>
        <w:jc w:val="both"/>
        <w:rPr>
          <w:szCs w:val="28"/>
        </w:rPr>
      </w:pPr>
      <w:r w:rsidRPr="004100BD">
        <w:rPr>
          <w:szCs w:val="28"/>
        </w:rPr>
        <w:t xml:space="preserve">- От проведения регулярного мониторинга соблюдения муниципальными образованиями нормативов  формирования расходов на содержание органов </w:t>
      </w:r>
      <w:r w:rsidRPr="004100BD">
        <w:rPr>
          <w:szCs w:val="28"/>
        </w:rPr>
        <w:lastRenderedPageBreak/>
        <w:t xml:space="preserve">местного самоуправления республики, расходов на оплату труда указанных органов в сумме 2000,0 тыс. рублей, исполнение по данному мероприятию составило </w:t>
      </w:r>
      <w:r>
        <w:rPr>
          <w:szCs w:val="28"/>
        </w:rPr>
        <w:t>200,3</w:t>
      </w:r>
      <w:r w:rsidRPr="004100BD">
        <w:rPr>
          <w:szCs w:val="28"/>
        </w:rPr>
        <w:t xml:space="preserve"> тыс. рублей. Плановых показателей </w:t>
      </w:r>
      <w:proofErr w:type="gramStart"/>
      <w:r w:rsidRPr="004100BD">
        <w:rPr>
          <w:szCs w:val="28"/>
        </w:rPr>
        <w:t>район не достиг</w:t>
      </w:r>
      <w:proofErr w:type="gramEnd"/>
      <w:r w:rsidRPr="004100BD">
        <w:rPr>
          <w:szCs w:val="28"/>
        </w:rPr>
        <w:t>, т.к. на начало 2017 года была кредиторская задолженность по заработной плате</w:t>
      </w:r>
      <w:r>
        <w:rPr>
          <w:szCs w:val="28"/>
        </w:rPr>
        <w:t xml:space="preserve"> по аппарату</w:t>
      </w:r>
      <w:r w:rsidRPr="004100BD">
        <w:rPr>
          <w:szCs w:val="28"/>
        </w:rPr>
        <w:t xml:space="preserve">. </w:t>
      </w:r>
    </w:p>
    <w:p w:rsidR="006D7583" w:rsidRPr="004100BD" w:rsidRDefault="006D7583" w:rsidP="006D7583">
      <w:pPr>
        <w:jc w:val="both"/>
        <w:rPr>
          <w:color w:val="000000"/>
          <w:szCs w:val="28"/>
        </w:rPr>
      </w:pPr>
      <w:r w:rsidRPr="004100BD">
        <w:rPr>
          <w:szCs w:val="28"/>
        </w:rPr>
        <w:t>- от сокращения штатных единиц муниципальных служащих в сельских поселениях путем создания централизованной бухгалтерии сельских поселений (произошла о</w:t>
      </w:r>
      <w:r w:rsidRPr="004100BD">
        <w:rPr>
          <w:color w:val="000000"/>
          <w:szCs w:val="28"/>
        </w:rPr>
        <w:t xml:space="preserve">птимизация 4 муниципальных служащих, 6 единиц прочего персонала) экономия составила </w:t>
      </w:r>
      <w:r>
        <w:rPr>
          <w:color w:val="000000"/>
          <w:szCs w:val="28"/>
        </w:rPr>
        <w:t>857</w:t>
      </w:r>
      <w:r w:rsidRPr="004100BD">
        <w:rPr>
          <w:color w:val="000000"/>
          <w:szCs w:val="28"/>
        </w:rPr>
        <w:t xml:space="preserve">,0 тыс. рублей при плановых показателях 1250,0 тыс. рублей или </w:t>
      </w:r>
      <w:r>
        <w:rPr>
          <w:color w:val="000000"/>
          <w:szCs w:val="28"/>
        </w:rPr>
        <w:t>69</w:t>
      </w:r>
      <w:r w:rsidRPr="004100BD">
        <w:rPr>
          <w:color w:val="000000"/>
          <w:szCs w:val="28"/>
        </w:rPr>
        <w:t>%.</w:t>
      </w:r>
    </w:p>
    <w:p w:rsidR="006D7583" w:rsidRPr="004100BD" w:rsidRDefault="006D7583" w:rsidP="006D7583">
      <w:pPr>
        <w:jc w:val="both"/>
        <w:rPr>
          <w:szCs w:val="28"/>
        </w:rPr>
      </w:pPr>
      <w:proofErr w:type="gramStart"/>
      <w:r w:rsidRPr="004100BD">
        <w:rPr>
          <w:szCs w:val="28"/>
        </w:rPr>
        <w:t xml:space="preserve">- Приведения структуры органов местного самоуправления и численности работников указанных органов в соответствие с требованиями, установленными постановлением Правительства Республики Башкортостан от 13 сентября 2013 года № 423  «О нормативах формирования расходов на содержание органов местного самоуправления муниципальных образований Республики Башкортостан»  (Сокращение численности штата Совета муниципального района  на 0,5 единицы) мероприятия выполнены, эффект составил </w:t>
      </w:r>
      <w:r>
        <w:rPr>
          <w:szCs w:val="28"/>
        </w:rPr>
        <w:t>69,0</w:t>
      </w:r>
      <w:r w:rsidRPr="004100BD">
        <w:rPr>
          <w:szCs w:val="28"/>
        </w:rPr>
        <w:t xml:space="preserve"> тыс. рублей.</w:t>
      </w:r>
      <w:proofErr w:type="gramEnd"/>
    </w:p>
    <w:p w:rsidR="006D7583" w:rsidRPr="004100BD" w:rsidRDefault="006D7583" w:rsidP="006D7583">
      <w:pPr>
        <w:widowControl w:val="0"/>
        <w:ind w:firstLine="708"/>
        <w:jc w:val="both"/>
        <w:rPr>
          <w:b/>
          <w:szCs w:val="28"/>
        </w:rPr>
      </w:pPr>
      <w:r w:rsidRPr="004100BD">
        <w:rPr>
          <w:szCs w:val="28"/>
        </w:rPr>
        <w:t xml:space="preserve">Выполнение планового задания  по всем мероприятиям данного раздела за 2017 год  составило </w:t>
      </w:r>
      <w:r>
        <w:rPr>
          <w:szCs w:val="28"/>
        </w:rPr>
        <w:t>1126,3</w:t>
      </w:r>
      <w:r w:rsidRPr="004100BD">
        <w:rPr>
          <w:szCs w:val="28"/>
        </w:rPr>
        <w:t xml:space="preserve"> тыс. рублей или </w:t>
      </w:r>
      <w:r>
        <w:rPr>
          <w:szCs w:val="28"/>
        </w:rPr>
        <w:t>31,5</w:t>
      </w:r>
      <w:r w:rsidRPr="004100BD">
        <w:rPr>
          <w:szCs w:val="28"/>
        </w:rPr>
        <w:t>%.</w:t>
      </w:r>
    </w:p>
    <w:p w:rsidR="006D7583" w:rsidRPr="004100BD" w:rsidRDefault="006D7583" w:rsidP="006D7583">
      <w:pPr>
        <w:jc w:val="both"/>
        <w:rPr>
          <w:b/>
          <w:szCs w:val="28"/>
        </w:rPr>
      </w:pPr>
    </w:p>
    <w:p w:rsidR="006D7583" w:rsidRPr="004100BD" w:rsidRDefault="006D7583" w:rsidP="006D7583">
      <w:pPr>
        <w:jc w:val="both"/>
        <w:rPr>
          <w:bCs/>
          <w:color w:val="000000"/>
          <w:szCs w:val="28"/>
        </w:rPr>
      </w:pPr>
      <w:r w:rsidRPr="004100BD">
        <w:rPr>
          <w:b/>
          <w:szCs w:val="28"/>
        </w:rPr>
        <w:t xml:space="preserve">      По разделу</w:t>
      </w:r>
      <w:r w:rsidRPr="004100BD">
        <w:rPr>
          <w:szCs w:val="28"/>
        </w:rPr>
        <w:t xml:space="preserve"> </w:t>
      </w:r>
      <w:r w:rsidRPr="004100BD">
        <w:rPr>
          <w:b/>
          <w:szCs w:val="28"/>
        </w:rPr>
        <w:t>«</w:t>
      </w:r>
      <w:r w:rsidRPr="004100BD">
        <w:rPr>
          <w:b/>
          <w:bCs/>
          <w:color w:val="000000"/>
          <w:szCs w:val="28"/>
        </w:rPr>
        <w:t xml:space="preserve">Выполнение функций, работ, оказание муниципальных услуг» </w:t>
      </w:r>
      <w:r w:rsidRPr="004100BD">
        <w:rPr>
          <w:bCs/>
          <w:color w:val="000000"/>
          <w:szCs w:val="28"/>
        </w:rPr>
        <w:t xml:space="preserve">запланированы следующие мероприятия: </w:t>
      </w:r>
    </w:p>
    <w:p w:rsidR="006D7583" w:rsidRPr="004100BD" w:rsidRDefault="006D7583" w:rsidP="006D7583">
      <w:pPr>
        <w:jc w:val="both"/>
        <w:rPr>
          <w:bCs/>
          <w:color w:val="000000"/>
          <w:szCs w:val="28"/>
        </w:rPr>
      </w:pPr>
    </w:p>
    <w:p w:rsidR="006D7583" w:rsidRPr="004100BD" w:rsidRDefault="006D7583" w:rsidP="006D7583">
      <w:pPr>
        <w:jc w:val="both"/>
        <w:rPr>
          <w:bCs/>
          <w:color w:val="000000"/>
          <w:szCs w:val="28"/>
        </w:rPr>
      </w:pPr>
      <w:r w:rsidRPr="004100BD">
        <w:rPr>
          <w:bCs/>
          <w:color w:val="000000"/>
          <w:szCs w:val="28"/>
        </w:rPr>
        <w:t xml:space="preserve">План дорожной карты  по данному разделу выполнен на </w:t>
      </w:r>
      <w:r>
        <w:rPr>
          <w:bCs/>
          <w:color w:val="000000"/>
          <w:szCs w:val="28"/>
        </w:rPr>
        <w:t>83,2</w:t>
      </w:r>
      <w:r w:rsidRPr="004100BD">
        <w:rPr>
          <w:bCs/>
          <w:color w:val="000000"/>
          <w:szCs w:val="28"/>
        </w:rPr>
        <w:t xml:space="preserve">% при плане 560 тыс. руб. выполнение составило </w:t>
      </w:r>
      <w:r>
        <w:rPr>
          <w:bCs/>
          <w:color w:val="000000"/>
          <w:szCs w:val="28"/>
        </w:rPr>
        <w:t>466,1</w:t>
      </w:r>
      <w:r w:rsidRPr="004100BD">
        <w:rPr>
          <w:bCs/>
          <w:color w:val="000000"/>
          <w:szCs w:val="28"/>
        </w:rPr>
        <w:t xml:space="preserve"> тыс. руб. Выполнены все мероприятия данного раздела. Перевыполнение произошло за счет передачи  непрофильных функций на аутсорсинг. </w:t>
      </w:r>
    </w:p>
    <w:p w:rsidR="006D7583" w:rsidRPr="004100BD" w:rsidRDefault="006D7583" w:rsidP="006D7583">
      <w:pPr>
        <w:jc w:val="both"/>
        <w:rPr>
          <w:bCs/>
          <w:color w:val="000000"/>
          <w:szCs w:val="28"/>
        </w:rPr>
      </w:pPr>
    </w:p>
    <w:p w:rsidR="006D7583" w:rsidRPr="004100BD" w:rsidRDefault="006D7583" w:rsidP="006D7583">
      <w:pPr>
        <w:jc w:val="both"/>
        <w:rPr>
          <w:szCs w:val="28"/>
        </w:rPr>
      </w:pPr>
      <w:r w:rsidRPr="004100BD">
        <w:rPr>
          <w:szCs w:val="28"/>
        </w:rPr>
        <w:t xml:space="preserve">         </w:t>
      </w:r>
      <w:r w:rsidRPr="004100BD">
        <w:rPr>
          <w:b/>
          <w:szCs w:val="28"/>
        </w:rPr>
        <w:t>По разделу</w:t>
      </w:r>
      <w:r w:rsidRPr="004100BD">
        <w:rPr>
          <w:szCs w:val="28"/>
        </w:rPr>
        <w:t xml:space="preserve"> </w:t>
      </w:r>
      <w:r w:rsidRPr="004100BD">
        <w:rPr>
          <w:b/>
          <w:szCs w:val="28"/>
        </w:rPr>
        <w:t>«Управление подведомственной сетью»</w:t>
      </w:r>
      <w:r w:rsidRPr="004100BD">
        <w:rPr>
          <w:szCs w:val="28"/>
        </w:rPr>
        <w:t xml:space="preserve"> план выполнен на </w:t>
      </w:r>
      <w:r>
        <w:rPr>
          <w:szCs w:val="28"/>
        </w:rPr>
        <w:t>80</w:t>
      </w:r>
      <w:r w:rsidRPr="004100BD">
        <w:rPr>
          <w:szCs w:val="28"/>
        </w:rPr>
        <w:t xml:space="preserve">,9% при плане 6051,6 тыс. рублей исполнение составило </w:t>
      </w:r>
      <w:r>
        <w:rPr>
          <w:szCs w:val="28"/>
        </w:rPr>
        <w:t>4898,3</w:t>
      </w:r>
      <w:r w:rsidRPr="004100BD">
        <w:rPr>
          <w:szCs w:val="28"/>
        </w:rPr>
        <w:t xml:space="preserve"> тыс. рублей.</w:t>
      </w:r>
    </w:p>
    <w:p w:rsidR="006D7583" w:rsidRPr="004100BD" w:rsidRDefault="006D7583" w:rsidP="006D7583">
      <w:pPr>
        <w:ind w:firstLine="708"/>
        <w:jc w:val="both"/>
        <w:rPr>
          <w:szCs w:val="28"/>
        </w:rPr>
      </w:pPr>
      <w:r w:rsidRPr="004100BD">
        <w:rPr>
          <w:szCs w:val="28"/>
        </w:rPr>
        <w:t xml:space="preserve">Реорганизация МБДОУ д/с «Ромашка» с. </w:t>
      </w:r>
      <w:proofErr w:type="spellStart"/>
      <w:r w:rsidRPr="004100BD">
        <w:rPr>
          <w:szCs w:val="28"/>
        </w:rPr>
        <w:t>Бердяш</w:t>
      </w:r>
      <w:proofErr w:type="spellEnd"/>
      <w:r w:rsidRPr="004100BD">
        <w:rPr>
          <w:szCs w:val="28"/>
        </w:rPr>
        <w:t xml:space="preserve"> и МОБУ «СОШ с. </w:t>
      </w:r>
      <w:proofErr w:type="spellStart"/>
      <w:r w:rsidRPr="004100BD">
        <w:rPr>
          <w:szCs w:val="28"/>
        </w:rPr>
        <w:t>Бердяш</w:t>
      </w:r>
      <w:proofErr w:type="spellEnd"/>
      <w:r w:rsidRPr="004100BD">
        <w:rPr>
          <w:szCs w:val="28"/>
        </w:rPr>
        <w:t xml:space="preserve">» в форме присоединения. Экономия по проведенному оптимизационному мероприятию бюджетных </w:t>
      </w:r>
      <w:proofErr w:type="gramStart"/>
      <w:r w:rsidRPr="004100BD">
        <w:rPr>
          <w:szCs w:val="28"/>
        </w:rPr>
        <w:t>средств</w:t>
      </w:r>
      <w:proofErr w:type="gramEnd"/>
      <w:r w:rsidRPr="004100BD">
        <w:rPr>
          <w:szCs w:val="28"/>
        </w:rPr>
        <w:t xml:space="preserve"> в частности по муниципальному бюджету составила 351,3  тыс. рублей.</w:t>
      </w:r>
    </w:p>
    <w:p w:rsidR="006D7583" w:rsidRPr="004100BD" w:rsidRDefault="006D7583" w:rsidP="006D7583">
      <w:pPr>
        <w:ind w:firstLine="709"/>
        <w:jc w:val="both"/>
        <w:rPr>
          <w:szCs w:val="28"/>
        </w:rPr>
      </w:pPr>
      <w:r w:rsidRPr="004100BD">
        <w:rPr>
          <w:szCs w:val="28"/>
        </w:rPr>
        <w:t>ОУ д/с «Радуга» д.</w:t>
      </w:r>
      <w:r>
        <w:rPr>
          <w:szCs w:val="28"/>
        </w:rPr>
        <w:t xml:space="preserve"> </w:t>
      </w:r>
      <w:proofErr w:type="spellStart"/>
      <w:r w:rsidRPr="004100BD">
        <w:rPr>
          <w:szCs w:val="28"/>
        </w:rPr>
        <w:t>Кызлар-Бирган</w:t>
      </w:r>
      <w:proofErr w:type="spellEnd"/>
      <w:r w:rsidRPr="004100BD">
        <w:rPr>
          <w:szCs w:val="28"/>
        </w:rPr>
        <w:t xml:space="preserve"> и МОБУ «СОШ с.</w:t>
      </w:r>
      <w:r>
        <w:rPr>
          <w:szCs w:val="28"/>
        </w:rPr>
        <w:t xml:space="preserve"> </w:t>
      </w:r>
      <w:r w:rsidRPr="004100BD">
        <w:rPr>
          <w:szCs w:val="28"/>
        </w:rPr>
        <w:t xml:space="preserve">Кананикольское» в форме присоединения. Экономия по проведенному оптимизационному мероприятию бюджетных </w:t>
      </w:r>
      <w:proofErr w:type="gramStart"/>
      <w:r w:rsidRPr="004100BD">
        <w:rPr>
          <w:szCs w:val="28"/>
        </w:rPr>
        <w:t>средств</w:t>
      </w:r>
      <w:proofErr w:type="gramEnd"/>
      <w:r w:rsidRPr="004100BD">
        <w:rPr>
          <w:szCs w:val="28"/>
        </w:rPr>
        <w:t xml:space="preserve"> в частности по муниципальному бюджету составила </w:t>
      </w:r>
      <w:r>
        <w:rPr>
          <w:szCs w:val="28"/>
        </w:rPr>
        <w:t xml:space="preserve">769,8 </w:t>
      </w:r>
      <w:r w:rsidRPr="004100BD">
        <w:rPr>
          <w:szCs w:val="28"/>
        </w:rPr>
        <w:t>тыс. рублей.</w:t>
      </w:r>
    </w:p>
    <w:p w:rsidR="006D7583" w:rsidRPr="004100BD" w:rsidRDefault="006D7583" w:rsidP="006D7583">
      <w:pPr>
        <w:jc w:val="both"/>
        <w:rPr>
          <w:szCs w:val="28"/>
        </w:rPr>
      </w:pPr>
      <w:r w:rsidRPr="004100BD">
        <w:rPr>
          <w:szCs w:val="28"/>
        </w:rPr>
        <w:t xml:space="preserve"> - реорганизация МБДОУ д/с «Колосок» с.</w:t>
      </w:r>
      <w:r>
        <w:rPr>
          <w:szCs w:val="28"/>
        </w:rPr>
        <w:t xml:space="preserve"> </w:t>
      </w:r>
      <w:proofErr w:type="spellStart"/>
      <w:r w:rsidRPr="004100BD">
        <w:rPr>
          <w:szCs w:val="28"/>
        </w:rPr>
        <w:t>Ямансаз</w:t>
      </w:r>
      <w:proofErr w:type="spellEnd"/>
      <w:r w:rsidRPr="004100BD">
        <w:rPr>
          <w:szCs w:val="28"/>
        </w:rPr>
        <w:t xml:space="preserve"> и МОБУ «СОШ </w:t>
      </w:r>
      <w:proofErr w:type="spellStart"/>
      <w:r w:rsidRPr="004100BD">
        <w:rPr>
          <w:szCs w:val="28"/>
        </w:rPr>
        <w:t>с</w:t>
      </w:r>
      <w:proofErr w:type="gramStart"/>
      <w:r w:rsidRPr="004100BD">
        <w:rPr>
          <w:szCs w:val="28"/>
        </w:rPr>
        <w:t>.</w:t>
      </w:r>
      <w:r>
        <w:rPr>
          <w:szCs w:val="28"/>
        </w:rPr>
        <w:t>Я</w:t>
      </w:r>
      <w:proofErr w:type="gramEnd"/>
      <w:r w:rsidRPr="004100BD">
        <w:rPr>
          <w:szCs w:val="28"/>
        </w:rPr>
        <w:t>мансаз</w:t>
      </w:r>
      <w:proofErr w:type="spellEnd"/>
      <w:r w:rsidRPr="004100BD">
        <w:rPr>
          <w:szCs w:val="28"/>
        </w:rPr>
        <w:t xml:space="preserve">» в форме присоединения Экономия по проведенному оптимизационному мероприятию бюджетных средств в частности по муниципальному бюджету составила </w:t>
      </w:r>
      <w:r>
        <w:rPr>
          <w:szCs w:val="28"/>
        </w:rPr>
        <w:t>861,8</w:t>
      </w:r>
      <w:r w:rsidRPr="004100BD">
        <w:rPr>
          <w:szCs w:val="28"/>
        </w:rPr>
        <w:t xml:space="preserve"> </w:t>
      </w:r>
      <w:proofErr w:type="spellStart"/>
      <w:r w:rsidRPr="004100BD">
        <w:rPr>
          <w:szCs w:val="28"/>
        </w:rPr>
        <w:t>тыс.рублей</w:t>
      </w:r>
      <w:proofErr w:type="spellEnd"/>
      <w:r w:rsidRPr="004100BD">
        <w:rPr>
          <w:szCs w:val="28"/>
        </w:rPr>
        <w:t xml:space="preserve">. </w:t>
      </w:r>
    </w:p>
    <w:p w:rsidR="006D7583" w:rsidRPr="004100BD" w:rsidRDefault="006D7583" w:rsidP="006D7583">
      <w:pPr>
        <w:jc w:val="both"/>
        <w:rPr>
          <w:szCs w:val="28"/>
        </w:rPr>
      </w:pPr>
      <w:r w:rsidRPr="004100BD">
        <w:rPr>
          <w:szCs w:val="28"/>
        </w:rPr>
        <w:t>Неисполненными остались мероприятия:</w:t>
      </w:r>
    </w:p>
    <w:p w:rsidR="006D7583" w:rsidRPr="004100BD" w:rsidRDefault="006D7583" w:rsidP="006D7583">
      <w:pPr>
        <w:jc w:val="both"/>
        <w:rPr>
          <w:szCs w:val="28"/>
        </w:rPr>
      </w:pPr>
      <w:r w:rsidRPr="004100BD">
        <w:rPr>
          <w:szCs w:val="28"/>
        </w:rPr>
        <w:lastRenderedPageBreak/>
        <w:t>-Присоединение МБДОУ «</w:t>
      </w:r>
      <w:proofErr w:type="spellStart"/>
      <w:r w:rsidRPr="004100BD">
        <w:rPr>
          <w:szCs w:val="28"/>
        </w:rPr>
        <w:t>Ляйсан</w:t>
      </w:r>
      <w:proofErr w:type="gramStart"/>
      <w:r w:rsidRPr="004100BD">
        <w:rPr>
          <w:szCs w:val="28"/>
        </w:rPr>
        <w:t>»С</w:t>
      </w:r>
      <w:proofErr w:type="gramEnd"/>
      <w:r w:rsidRPr="004100BD">
        <w:rPr>
          <w:szCs w:val="28"/>
        </w:rPr>
        <w:t>абырово</w:t>
      </w:r>
      <w:proofErr w:type="spellEnd"/>
      <w:r w:rsidRPr="004100BD">
        <w:rPr>
          <w:szCs w:val="28"/>
        </w:rPr>
        <w:t xml:space="preserve"> к МОБУ СОШ.</w:t>
      </w:r>
    </w:p>
    <w:p w:rsidR="006D7583" w:rsidRPr="004100BD" w:rsidRDefault="006D7583" w:rsidP="006D7583">
      <w:pPr>
        <w:jc w:val="both"/>
        <w:rPr>
          <w:szCs w:val="28"/>
        </w:rPr>
      </w:pPr>
      <w:r w:rsidRPr="004100BD">
        <w:rPr>
          <w:szCs w:val="28"/>
        </w:rPr>
        <w:t xml:space="preserve">-Выделение основной школы ООШ </w:t>
      </w:r>
      <w:proofErr w:type="spellStart"/>
      <w:r w:rsidRPr="004100BD">
        <w:rPr>
          <w:szCs w:val="28"/>
        </w:rPr>
        <w:t>с</w:t>
      </w:r>
      <w:proofErr w:type="gramStart"/>
      <w:r w:rsidRPr="004100BD">
        <w:rPr>
          <w:szCs w:val="28"/>
        </w:rPr>
        <w:t>.К</w:t>
      </w:r>
      <w:proofErr w:type="gramEnd"/>
      <w:r w:rsidRPr="004100BD">
        <w:rPr>
          <w:szCs w:val="28"/>
        </w:rPr>
        <w:t>ашкарово</w:t>
      </w:r>
      <w:proofErr w:type="spellEnd"/>
      <w:r w:rsidRPr="004100BD">
        <w:rPr>
          <w:szCs w:val="28"/>
        </w:rPr>
        <w:t>, присоединение н/ш-д/</w:t>
      </w:r>
      <w:proofErr w:type="spellStart"/>
      <w:r w:rsidRPr="004100BD">
        <w:rPr>
          <w:szCs w:val="28"/>
        </w:rPr>
        <w:t>сс.Искужа</w:t>
      </w:r>
      <w:proofErr w:type="spellEnd"/>
      <w:r w:rsidRPr="004100BD">
        <w:rPr>
          <w:szCs w:val="28"/>
        </w:rPr>
        <w:t xml:space="preserve"> и д/</w:t>
      </w:r>
      <w:proofErr w:type="spellStart"/>
      <w:r w:rsidRPr="004100BD">
        <w:rPr>
          <w:szCs w:val="28"/>
        </w:rPr>
        <w:t>с"Миляш"с.Кашкарово</w:t>
      </w:r>
      <w:proofErr w:type="spellEnd"/>
      <w:r w:rsidRPr="004100BD">
        <w:rPr>
          <w:szCs w:val="28"/>
        </w:rPr>
        <w:t>.</w:t>
      </w:r>
    </w:p>
    <w:p w:rsidR="006D7583" w:rsidRPr="004100BD" w:rsidRDefault="006D7583" w:rsidP="006D7583">
      <w:pPr>
        <w:jc w:val="both"/>
        <w:rPr>
          <w:szCs w:val="28"/>
        </w:rPr>
      </w:pPr>
      <w:r w:rsidRPr="004100BD">
        <w:rPr>
          <w:szCs w:val="28"/>
        </w:rPr>
        <w:t xml:space="preserve">-Присоединение МБДОУ Детский сад «Родничок» к МОБУ СОШ </w:t>
      </w:r>
      <w:proofErr w:type="spellStart"/>
      <w:r w:rsidRPr="004100BD">
        <w:rPr>
          <w:szCs w:val="28"/>
        </w:rPr>
        <w:t>Ивано-Кувалат</w:t>
      </w:r>
      <w:proofErr w:type="spellEnd"/>
      <w:r w:rsidRPr="004100BD">
        <w:rPr>
          <w:szCs w:val="28"/>
        </w:rPr>
        <w:t>;</w:t>
      </w:r>
    </w:p>
    <w:p w:rsidR="006D7583" w:rsidRPr="004100BD" w:rsidRDefault="006D7583" w:rsidP="006D7583">
      <w:pPr>
        <w:jc w:val="both"/>
        <w:rPr>
          <w:szCs w:val="28"/>
        </w:rPr>
      </w:pPr>
      <w:r w:rsidRPr="004100BD">
        <w:rPr>
          <w:szCs w:val="28"/>
        </w:rPr>
        <w:t>-Объединение учреждений дополнительного образования (ДЮСШ, ДДТ).</w:t>
      </w:r>
    </w:p>
    <w:p w:rsidR="006D7583" w:rsidRPr="004100BD" w:rsidRDefault="006D7583" w:rsidP="006D7583">
      <w:pPr>
        <w:jc w:val="both"/>
        <w:rPr>
          <w:szCs w:val="28"/>
        </w:rPr>
      </w:pPr>
    </w:p>
    <w:p w:rsidR="006D7583" w:rsidRPr="004100BD" w:rsidRDefault="006D7583" w:rsidP="006D7583">
      <w:pPr>
        <w:jc w:val="both"/>
        <w:rPr>
          <w:szCs w:val="28"/>
        </w:rPr>
      </w:pPr>
      <w:r w:rsidRPr="004100BD">
        <w:rPr>
          <w:szCs w:val="28"/>
        </w:rPr>
        <w:t>От  мероприятия по созданию культурного центра путем объединения в одно юридическое лицо эффект по состоянию на 01.07.2017г.  составил 212,5 тыс. рублей.</w:t>
      </w:r>
    </w:p>
    <w:p w:rsidR="006D7583" w:rsidRPr="004100BD" w:rsidRDefault="006D7583" w:rsidP="006D7583">
      <w:pPr>
        <w:jc w:val="both"/>
        <w:rPr>
          <w:szCs w:val="28"/>
        </w:rPr>
      </w:pPr>
    </w:p>
    <w:p w:rsidR="006D7583" w:rsidRPr="004100BD" w:rsidRDefault="006D7583" w:rsidP="006D7583">
      <w:pPr>
        <w:jc w:val="both"/>
        <w:rPr>
          <w:szCs w:val="28"/>
        </w:rPr>
      </w:pPr>
      <w:r w:rsidRPr="004100BD">
        <w:rPr>
          <w:szCs w:val="28"/>
        </w:rPr>
        <w:t xml:space="preserve">            </w:t>
      </w:r>
      <w:r w:rsidRPr="004100BD">
        <w:rPr>
          <w:b/>
          <w:szCs w:val="28"/>
        </w:rPr>
        <w:t>По разделу «</w:t>
      </w:r>
      <w:r w:rsidRPr="004100BD">
        <w:rPr>
          <w:b/>
          <w:bCs/>
          <w:color w:val="000000"/>
          <w:szCs w:val="28"/>
        </w:rPr>
        <w:t>Повышение эффективности труда»</w:t>
      </w:r>
      <w:r w:rsidRPr="004100BD">
        <w:rPr>
          <w:bCs/>
          <w:color w:val="000000"/>
          <w:szCs w:val="28"/>
        </w:rPr>
        <w:t xml:space="preserve"> </w:t>
      </w:r>
    </w:p>
    <w:p w:rsidR="006D7583" w:rsidRPr="004100BD" w:rsidRDefault="006D7583" w:rsidP="006D7583">
      <w:pPr>
        <w:jc w:val="both"/>
        <w:rPr>
          <w:bCs/>
          <w:color w:val="000000"/>
          <w:szCs w:val="28"/>
        </w:rPr>
      </w:pPr>
      <w:r w:rsidRPr="004100BD">
        <w:rPr>
          <w:bCs/>
          <w:color w:val="000000"/>
          <w:szCs w:val="28"/>
        </w:rPr>
        <w:t xml:space="preserve">         Все мероприятия данного раздела выполнены, процент исполнения </w:t>
      </w:r>
      <w:r>
        <w:rPr>
          <w:bCs/>
          <w:color w:val="000000"/>
          <w:szCs w:val="28"/>
        </w:rPr>
        <w:t>408,4</w:t>
      </w:r>
      <w:r w:rsidRPr="004100BD">
        <w:rPr>
          <w:bCs/>
          <w:color w:val="000000"/>
          <w:szCs w:val="28"/>
        </w:rPr>
        <w:t xml:space="preserve">% при плане 1150 тыс. рублей исполнение составило </w:t>
      </w:r>
      <w:r>
        <w:rPr>
          <w:bCs/>
          <w:color w:val="000000"/>
          <w:szCs w:val="28"/>
        </w:rPr>
        <w:t>4696,5</w:t>
      </w:r>
      <w:r w:rsidRPr="004100BD">
        <w:rPr>
          <w:bCs/>
          <w:color w:val="000000"/>
          <w:szCs w:val="28"/>
        </w:rPr>
        <w:t xml:space="preserve"> тыс. рублей. Выполнение достигнуто в связи с выполнением мероприятий по переводу непрофильных функций  в негосударственный сектор. Оптимизировано 82 единицы персонала.</w:t>
      </w:r>
    </w:p>
    <w:p w:rsidR="006D7583" w:rsidRPr="004100BD" w:rsidRDefault="006D7583" w:rsidP="006D7583">
      <w:pPr>
        <w:jc w:val="both"/>
        <w:rPr>
          <w:szCs w:val="28"/>
        </w:rPr>
      </w:pPr>
    </w:p>
    <w:p w:rsidR="006D7583" w:rsidRPr="004100BD" w:rsidRDefault="006D7583" w:rsidP="006D7583">
      <w:pPr>
        <w:jc w:val="both"/>
        <w:rPr>
          <w:bCs/>
          <w:color w:val="000000"/>
          <w:szCs w:val="28"/>
        </w:rPr>
      </w:pPr>
      <w:r w:rsidRPr="004100BD">
        <w:rPr>
          <w:b/>
          <w:szCs w:val="28"/>
        </w:rPr>
        <w:t xml:space="preserve">            По</w:t>
      </w:r>
      <w:r w:rsidRPr="004100BD">
        <w:rPr>
          <w:szCs w:val="28"/>
        </w:rPr>
        <w:t xml:space="preserve"> </w:t>
      </w:r>
      <w:r w:rsidRPr="004100BD">
        <w:rPr>
          <w:b/>
          <w:szCs w:val="28"/>
        </w:rPr>
        <w:t>разделу «</w:t>
      </w:r>
      <w:r w:rsidRPr="004100BD">
        <w:rPr>
          <w:b/>
          <w:bCs/>
          <w:color w:val="000000"/>
          <w:szCs w:val="28"/>
        </w:rPr>
        <w:t>Развитие инфраструктуры, управление  имуществом, в том числе имуществом подведомственных учреждений»</w:t>
      </w:r>
      <w:r w:rsidRPr="004100BD">
        <w:rPr>
          <w:bCs/>
          <w:color w:val="000000"/>
          <w:szCs w:val="28"/>
        </w:rPr>
        <w:t xml:space="preserve"> </w:t>
      </w:r>
    </w:p>
    <w:p w:rsidR="006D7583" w:rsidRPr="004100BD" w:rsidRDefault="006D7583" w:rsidP="006D7583">
      <w:pPr>
        <w:jc w:val="both"/>
        <w:rPr>
          <w:szCs w:val="28"/>
        </w:rPr>
      </w:pPr>
      <w:r w:rsidRPr="004100BD">
        <w:rPr>
          <w:bCs/>
          <w:color w:val="000000"/>
          <w:szCs w:val="28"/>
        </w:rPr>
        <w:t xml:space="preserve">Эффект от мероприятий  по данному разделу  составил </w:t>
      </w:r>
      <w:r>
        <w:rPr>
          <w:bCs/>
          <w:color w:val="000000"/>
          <w:szCs w:val="28"/>
        </w:rPr>
        <w:t>90</w:t>
      </w:r>
      <w:r w:rsidRPr="004100BD">
        <w:rPr>
          <w:bCs/>
          <w:color w:val="000000"/>
          <w:szCs w:val="28"/>
        </w:rPr>
        <w:t xml:space="preserve"> тыс. рублей при плане </w:t>
      </w:r>
      <w:r>
        <w:rPr>
          <w:bCs/>
          <w:color w:val="000000"/>
          <w:szCs w:val="28"/>
        </w:rPr>
        <w:t>1245,0</w:t>
      </w:r>
      <w:r w:rsidRPr="004100BD">
        <w:rPr>
          <w:bCs/>
          <w:color w:val="000000"/>
          <w:szCs w:val="28"/>
        </w:rPr>
        <w:t xml:space="preserve"> тыс. рублей.</w:t>
      </w:r>
    </w:p>
    <w:p w:rsidR="006D7583" w:rsidRPr="004100BD" w:rsidRDefault="006D7583" w:rsidP="006D7583">
      <w:pPr>
        <w:jc w:val="both"/>
        <w:rPr>
          <w:szCs w:val="28"/>
        </w:rPr>
      </w:pPr>
      <w:r w:rsidRPr="004100BD">
        <w:rPr>
          <w:szCs w:val="28"/>
        </w:rPr>
        <w:t xml:space="preserve">    Проведены работы  по снижению стоимости работ на 1 км дорог. (Использование гравия с близлежащих карьеров района при ремонте и гравировании дорог, работа с подрядчиками по сокращению расходов). </w:t>
      </w:r>
    </w:p>
    <w:p w:rsidR="006D7583" w:rsidRPr="004100BD" w:rsidRDefault="006D7583" w:rsidP="006D7583">
      <w:pPr>
        <w:jc w:val="both"/>
        <w:rPr>
          <w:szCs w:val="28"/>
        </w:rPr>
      </w:pPr>
      <w:r w:rsidRPr="004100BD">
        <w:rPr>
          <w:szCs w:val="28"/>
        </w:rPr>
        <w:t xml:space="preserve">       Проведена инвентаризация бесхозного имущества. На сегодняшний день в  муниципальном районе  числится 11 объектов  бесхозяйного  имущества, из  них 10  объектов недвижимого  имущества.</w:t>
      </w:r>
    </w:p>
    <w:p w:rsidR="006D7583" w:rsidRPr="004100BD" w:rsidRDefault="006D7583" w:rsidP="006D7583">
      <w:pPr>
        <w:jc w:val="both"/>
        <w:rPr>
          <w:szCs w:val="28"/>
        </w:rPr>
      </w:pPr>
      <w:r w:rsidRPr="004100BD">
        <w:rPr>
          <w:szCs w:val="28"/>
        </w:rPr>
        <w:t xml:space="preserve">      Совместно с сельскими  поселениями  муниципального  района   проводится  работа по  регистрации права собственности на объекты бесхозяйного  имущества:   изготовлено технических паспортов на 36  бесхозяйных объектов недвижимости, в отдел </w:t>
      </w:r>
      <w:proofErr w:type="spellStart"/>
      <w:r w:rsidRPr="004100BD">
        <w:rPr>
          <w:szCs w:val="28"/>
        </w:rPr>
        <w:t>Росреестра</w:t>
      </w:r>
      <w:proofErr w:type="spellEnd"/>
      <w:r w:rsidRPr="004100BD">
        <w:rPr>
          <w:szCs w:val="28"/>
        </w:rPr>
        <w:t xml:space="preserve">  сданы документы  по 36 объектам недвижимости для постановки на учет бесхозяйного имущества. Подготовлено и  направлено  в Зилаирский районный суд  20 заявлений  о признании права  муниципальной  собственности  на бесхозяйную  недвижимую вещь. Имеются  решения  районного суда о  признании права  собственности  муниципальных  образований на 19 объектов недвижимого  имущества.   Проведена  государственная  регистрация  права  собственности муниципальных  образования  на  46  объектов, ранее отнесенных как бесхозяйное имущество. (Эффект от мероприятия включен в доходную часть дорожной карты)       </w:t>
      </w:r>
    </w:p>
    <w:p w:rsidR="006D7583" w:rsidRDefault="006D7583" w:rsidP="006D7583">
      <w:pPr>
        <w:jc w:val="both"/>
        <w:rPr>
          <w:iCs/>
          <w:color w:val="000000"/>
          <w:szCs w:val="28"/>
        </w:rPr>
      </w:pPr>
      <w:r w:rsidRPr="004100BD">
        <w:rPr>
          <w:iCs/>
          <w:color w:val="000000"/>
          <w:szCs w:val="28"/>
        </w:rPr>
        <w:t xml:space="preserve">           В связи с реорганизацией МУП «Землемер» мероприятия дорожной карты по разделу Оптимизация и повышение эффективности работы муниципальных унитарных предприятий не выполнены.</w:t>
      </w:r>
    </w:p>
    <w:p w:rsidR="006D7583" w:rsidRPr="004100BD" w:rsidRDefault="006D7583" w:rsidP="006D7583">
      <w:pPr>
        <w:jc w:val="both"/>
        <w:rPr>
          <w:iCs/>
          <w:color w:val="000000"/>
          <w:szCs w:val="28"/>
        </w:rPr>
      </w:pPr>
      <w:r>
        <w:rPr>
          <w:iCs/>
          <w:color w:val="000000"/>
          <w:szCs w:val="28"/>
        </w:rPr>
        <w:lastRenderedPageBreak/>
        <w:t xml:space="preserve">          Постановлением Администрации муниципального района от 01.08.2017г № 407 принят актуализированный план мероприятий («дорожная карта») на 2017-2019 годы. Уточненный план на 2017 год по данной карте составил 26617,5 тыс. рублей, что на 23% больше плана по утвержденной карте.</w:t>
      </w:r>
    </w:p>
    <w:p w:rsidR="006D7583" w:rsidRPr="004100BD" w:rsidRDefault="006D7583" w:rsidP="006D7583">
      <w:pPr>
        <w:widowControl w:val="0"/>
        <w:tabs>
          <w:tab w:val="left" w:pos="709"/>
        </w:tabs>
        <w:autoSpaceDE w:val="0"/>
        <w:autoSpaceDN w:val="0"/>
        <w:adjustRightInd w:val="0"/>
        <w:jc w:val="both"/>
        <w:rPr>
          <w:szCs w:val="28"/>
        </w:rPr>
      </w:pPr>
      <w:r w:rsidRPr="004100BD">
        <w:rPr>
          <w:szCs w:val="28"/>
        </w:rPr>
        <w:tab/>
        <w:t>В результате общий эффект от реализации мероприятий актуализированной Дорожной карты за период 2017-2019 годы  по плану составит 106,4 млн.</w:t>
      </w:r>
      <w:r>
        <w:rPr>
          <w:szCs w:val="28"/>
        </w:rPr>
        <w:t xml:space="preserve"> </w:t>
      </w:r>
      <w:r w:rsidRPr="004100BD">
        <w:rPr>
          <w:szCs w:val="28"/>
        </w:rPr>
        <w:t xml:space="preserve">руб. 125,2% </w:t>
      </w:r>
      <w:proofErr w:type="gramStart"/>
      <w:r w:rsidRPr="004100BD">
        <w:rPr>
          <w:szCs w:val="28"/>
        </w:rPr>
        <w:t>от</w:t>
      </w:r>
      <w:proofErr w:type="gramEnd"/>
      <w:r w:rsidRPr="004100BD">
        <w:rPr>
          <w:szCs w:val="28"/>
        </w:rPr>
        <w:t xml:space="preserve">  утвержденной.</w:t>
      </w:r>
    </w:p>
    <w:p w:rsidR="006D7583" w:rsidRPr="004100BD" w:rsidRDefault="006D7583" w:rsidP="006D7583">
      <w:pPr>
        <w:widowControl w:val="0"/>
        <w:tabs>
          <w:tab w:val="left" w:pos="709"/>
        </w:tabs>
        <w:autoSpaceDE w:val="0"/>
        <w:autoSpaceDN w:val="0"/>
        <w:adjustRightInd w:val="0"/>
        <w:jc w:val="both"/>
        <w:rPr>
          <w:rFonts w:eastAsia="Calibri"/>
          <w:szCs w:val="28"/>
        </w:rPr>
      </w:pPr>
      <w:r w:rsidRPr="004100BD">
        <w:rPr>
          <w:szCs w:val="28"/>
        </w:rPr>
        <w:t xml:space="preserve"> Процент от суммы утвержденных расходов</w:t>
      </w:r>
      <w:r>
        <w:rPr>
          <w:szCs w:val="28"/>
        </w:rPr>
        <w:t xml:space="preserve"> консолидированного бюджета</w:t>
      </w:r>
      <w:r w:rsidRPr="004100BD">
        <w:rPr>
          <w:szCs w:val="28"/>
        </w:rPr>
        <w:t xml:space="preserve"> (по 013 группе) </w:t>
      </w:r>
      <w:r>
        <w:rPr>
          <w:szCs w:val="28"/>
        </w:rPr>
        <w:t xml:space="preserve">актуализированной дорожной карты </w:t>
      </w:r>
      <w:r w:rsidRPr="004100BD">
        <w:rPr>
          <w:szCs w:val="28"/>
        </w:rPr>
        <w:t xml:space="preserve">составит </w:t>
      </w:r>
      <w:r>
        <w:rPr>
          <w:szCs w:val="28"/>
        </w:rPr>
        <w:t>18,2</w:t>
      </w:r>
      <w:r w:rsidRPr="004100BD">
        <w:rPr>
          <w:szCs w:val="28"/>
        </w:rPr>
        <w:t xml:space="preserve">%, </w:t>
      </w:r>
      <w:r>
        <w:rPr>
          <w:szCs w:val="28"/>
        </w:rPr>
        <w:t>в том числе по годам:</w:t>
      </w:r>
    </w:p>
    <w:p w:rsidR="006D7583" w:rsidRPr="004100BD" w:rsidRDefault="006D7583" w:rsidP="006D7583">
      <w:pPr>
        <w:widowControl w:val="0"/>
        <w:tabs>
          <w:tab w:val="left" w:pos="709"/>
        </w:tabs>
        <w:autoSpaceDE w:val="0"/>
        <w:autoSpaceDN w:val="0"/>
        <w:adjustRightInd w:val="0"/>
        <w:jc w:val="both"/>
        <w:rPr>
          <w:rFonts w:eastAsia="Calibri"/>
          <w:szCs w:val="28"/>
        </w:rPr>
      </w:pPr>
      <w:r w:rsidRPr="004100BD">
        <w:rPr>
          <w:rFonts w:eastAsia="Calibri"/>
          <w:szCs w:val="28"/>
        </w:rPr>
        <w:t xml:space="preserve">2017 году -26,6 </w:t>
      </w:r>
      <w:proofErr w:type="spellStart"/>
      <w:r w:rsidRPr="004100BD">
        <w:rPr>
          <w:rFonts w:eastAsia="Calibri"/>
          <w:szCs w:val="28"/>
        </w:rPr>
        <w:t>млн</w:t>
      </w:r>
      <w:proofErr w:type="gramStart"/>
      <w:r w:rsidRPr="004100BD">
        <w:rPr>
          <w:rFonts w:eastAsia="Calibri"/>
          <w:szCs w:val="28"/>
        </w:rPr>
        <w:t>.р</w:t>
      </w:r>
      <w:proofErr w:type="gramEnd"/>
      <w:r w:rsidRPr="004100BD">
        <w:rPr>
          <w:rFonts w:eastAsia="Calibri"/>
          <w:szCs w:val="28"/>
        </w:rPr>
        <w:t>уб</w:t>
      </w:r>
      <w:proofErr w:type="spellEnd"/>
      <w:r w:rsidRPr="004100BD">
        <w:rPr>
          <w:rFonts w:eastAsia="Calibri"/>
          <w:szCs w:val="28"/>
        </w:rPr>
        <w:t xml:space="preserve"> или </w:t>
      </w:r>
      <w:r>
        <w:rPr>
          <w:rFonts w:eastAsia="Calibri"/>
          <w:szCs w:val="28"/>
        </w:rPr>
        <w:t>12,7</w:t>
      </w:r>
      <w:r w:rsidRPr="004100BD">
        <w:rPr>
          <w:rFonts w:eastAsia="Calibri"/>
          <w:szCs w:val="28"/>
        </w:rPr>
        <w:t>%</w:t>
      </w:r>
    </w:p>
    <w:p w:rsidR="006D7583" w:rsidRPr="004100BD" w:rsidRDefault="006D7583" w:rsidP="006D7583">
      <w:pPr>
        <w:widowControl w:val="0"/>
        <w:tabs>
          <w:tab w:val="left" w:pos="709"/>
        </w:tabs>
        <w:autoSpaceDE w:val="0"/>
        <w:autoSpaceDN w:val="0"/>
        <w:adjustRightInd w:val="0"/>
        <w:jc w:val="both"/>
        <w:rPr>
          <w:rFonts w:eastAsia="Calibri"/>
          <w:szCs w:val="28"/>
        </w:rPr>
      </w:pPr>
      <w:r w:rsidRPr="004100BD">
        <w:rPr>
          <w:rFonts w:eastAsia="Calibri"/>
          <w:szCs w:val="28"/>
        </w:rPr>
        <w:t xml:space="preserve">2018 году- 39,9 </w:t>
      </w:r>
      <w:proofErr w:type="spellStart"/>
      <w:r w:rsidRPr="004100BD">
        <w:rPr>
          <w:rFonts w:eastAsia="Calibri"/>
          <w:szCs w:val="28"/>
        </w:rPr>
        <w:t>млн</w:t>
      </w:r>
      <w:proofErr w:type="gramStart"/>
      <w:r w:rsidRPr="004100BD">
        <w:rPr>
          <w:rFonts w:eastAsia="Calibri"/>
          <w:szCs w:val="28"/>
        </w:rPr>
        <w:t>.р</w:t>
      </w:r>
      <w:proofErr w:type="gramEnd"/>
      <w:r w:rsidRPr="004100BD">
        <w:rPr>
          <w:rFonts w:eastAsia="Calibri"/>
          <w:szCs w:val="28"/>
        </w:rPr>
        <w:t>ублей</w:t>
      </w:r>
      <w:proofErr w:type="spellEnd"/>
      <w:r w:rsidRPr="004100BD">
        <w:rPr>
          <w:rFonts w:eastAsia="Calibri"/>
          <w:szCs w:val="28"/>
        </w:rPr>
        <w:t xml:space="preserve"> или </w:t>
      </w:r>
      <w:r>
        <w:rPr>
          <w:rFonts w:eastAsia="Calibri"/>
          <w:szCs w:val="28"/>
        </w:rPr>
        <w:t>21,6</w:t>
      </w:r>
      <w:r w:rsidRPr="004100BD">
        <w:rPr>
          <w:rFonts w:eastAsia="Calibri"/>
          <w:szCs w:val="28"/>
        </w:rPr>
        <w:t>%</w:t>
      </w:r>
    </w:p>
    <w:p w:rsidR="006D7583" w:rsidRPr="004100BD" w:rsidRDefault="006D7583" w:rsidP="006D7583">
      <w:pPr>
        <w:widowControl w:val="0"/>
        <w:tabs>
          <w:tab w:val="left" w:pos="709"/>
        </w:tabs>
        <w:autoSpaceDE w:val="0"/>
        <w:autoSpaceDN w:val="0"/>
        <w:adjustRightInd w:val="0"/>
        <w:jc w:val="both"/>
        <w:rPr>
          <w:rFonts w:eastAsia="Calibri"/>
          <w:szCs w:val="28"/>
        </w:rPr>
      </w:pPr>
      <w:r w:rsidRPr="006B787F">
        <w:rPr>
          <w:rFonts w:eastAsia="Calibri"/>
          <w:szCs w:val="28"/>
        </w:rPr>
        <w:t xml:space="preserve">2019 году- 39,9 </w:t>
      </w:r>
      <w:proofErr w:type="spellStart"/>
      <w:r w:rsidRPr="006B787F">
        <w:rPr>
          <w:rFonts w:eastAsia="Calibri"/>
          <w:szCs w:val="28"/>
        </w:rPr>
        <w:t>млн</w:t>
      </w:r>
      <w:proofErr w:type="gramStart"/>
      <w:r w:rsidRPr="006B787F">
        <w:rPr>
          <w:rFonts w:eastAsia="Calibri"/>
          <w:szCs w:val="28"/>
        </w:rPr>
        <w:t>.р</w:t>
      </w:r>
      <w:proofErr w:type="gramEnd"/>
      <w:r w:rsidRPr="006B787F">
        <w:rPr>
          <w:rFonts w:eastAsia="Calibri"/>
          <w:szCs w:val="28"/>
        </w:rPr>
        <w:t>ублей</w:t>
      </w:r>
      <w:proofErr w:type="spellEnd"/>
      <w:r w:rsidRPr="006B787F">
        <w:rPr>
          <w:rFonts w:eastAsia="Calibri"/>
          <w:szCs w:val="28"/>
        </w:rPr>
        <w:t xml:space="preserve"> или 20,8%.</w:t>
      </w:r>
    </w:p>
    <w:p w:rsidR="006412FC" w:rsidRPr="006D7E79" w:rsidRDefault="006412FC" w:rsidP="006412FC">
      <w:pPr>
        <w:ind w:firstLine="709"/>
        <w:jc w:val="both"/>
        <w:rPr>
          <w:szCs w:val="28"/>
        </w:rPr>
      </w:pPr>
      <w:r w:rsidRPr="006D7E79">
        <w:rPr>
          <w:szCs w:val="28"/>
        </w:rPr>
        <w:t>Показатели, предусмотренные указами Президента Российской Федерации 2012 года в части повышения оплаты труда отдельных категорий работников бюджетной сферы</w:t>
      </w:r>
      <w:r w:rsidR="00AE2ACE">
        <w:rPr>
          <w:szCs w:val="28"/>
        </w:rPr>
        <w:t>,</w:t>
      </w:r>
      <w:r w:rsidRPr="006D7E79">
        <w:rPr>
          <w:szCs w:val="28"/>
        </w:rPr>
        <w:t xml:space="preserve"> достигаются</w:t>
      </w:r>
      <w:r w:rsidR="003A3455">
        <w:rPr>
          <w:szCs w:val="28"/>
        </w:rPr>
        <w:t>.</w:t>
      </w:r>
      <w:r w:rsidRPr="006D7E79">
        <w:rPr>
          <w:szCs w:val="28"/>
        </w:rPr>
        <w:t xml:space="preserve"> Заработная плата отдельных категорий работников бюджетной сферы, установленных данными указами, растет темпами, предусмотренными соответствующими планами мероприятий («дорожными картами») изменений в отраслях социальной сферы.</w:t>
      </w:r>
    </w:p>
    <w:p w:rsidR="008A343B" w:rsidRPr="006D7E79" w:rsidRDefault="008A343B" w:rsidP="008A343B">
      <w:pPr>
        <w:widowControl w:val="0"/>
        <w:autoSpaceDE w:val="0"/>
        <w:autoSpaceDN w:val="0"/>
        <w:adjustRightInd w:val="0"/>
        <w:ind w:firstLine="709"/>
        <w:jc w:val="center"/>
        <w:rPr>
          <w:szCs w:val="28"/>
        </w:rPr>
      </w:pPr>
      <w:r w:rsidRPr="006D7E79">
        <w:rPr>
          <w:szCs w:val="28"/>
        </w:rPr>
        <w:t xml:space="preserve">2. Цели и задачи по формированию и реализации налоговой политики Республики Башкортостан </w:t>
      </w:r>
      <w:r w:rsidR="00CD1546" w:rsidRPr="006D7E79">
        <w:rPr>
          <w:szCs w:val="28"/>
        </w:rPr>
        <w:t>на период до 2035 года</w:t>
      </w:r>
    </w:p>
    <w:p w:rsidR="006412FC" w:rsidRPr="006D7E79" w:rsidRDefault="006412FC" w:rsidP="00362662">
      <w:pPr>
        <w:autoSpaceDE w:val="0"/>
        <w:autoSpaceDN w:val="0"/>
        <w:adjustRightInd w:val="0"/>
        <w:ind w:firstLine="709"/>
        <w:jc w:val="both"/>
        <w:rPr>
          <w:szCs w:val="28"/>
        </w:rPr>
      </w:pPr>
      <w:r w:rsidRPr="006D7E79">
        <w:rPr>
          <w:szCs w:val="28"/>
        </w:rPr>
        <w:t xml:space="preserve">На долгосрочную перспективу приоритетами налоговой политики </w:t>
      </w:r>
      <w:r w:rsidR="003A3455">
        <w:rPr>
          <w:szCs w:val="28"/>
        </w:rPr>
        <w:t xml:space="preserve">муниципального района Зилаирский район </w:t>
      </w:r>
      <w:r w:rsidRPr="006D7E79">
        <w:rPr>
          <w:szCs w:val="28"/>
        </w:rPr>
        <w:t>Республики Башкортостан определены сохранение преемственности в достижении поставленных ранее целей и задач, предусматривающих ускоренный темп роста экономики, выполнение социальных гарантий, стимулирование инвестиционной и инновационной активности в условиях предусмотренной на федеральном уровне стабилизации налоговых и неналоговых правил. Главной целью остается наращивание собственного экономического (налогового) потенциала и снижение зависимости бюджета</w:t>
      </w:r>
      <w:r w:rsidR="003A3455">
        <w:rPr>
          <w:szCs w:val="28"/>
        </w:rPr>
        <w:t xml:space="preserve"> </w:t>
      </w:r>
      <w:r w:rsidRPr="006D7E79">
        <w:rPr>
          <w:szCs w:val="28"/>
        </w:rPr>
        <w:t xml:space="preserve">от </w:t>
      </w:r>
      <w:r w:rsidR="003A3455">
        <w:rPr>
          <w:szCs w:val="28"/>
        </w:rPr>
        <w:t>безвозмездных поступлений.</w:t>
      </w:r>
    </w:p>
    <w:p w:rsidR="006412FC" w:rsidRPr="006D7E79" w:rsidRDefault="006412FC" w:rsidP="00362662">
      <w:pPr>
        <w:autoSpaceDE w:val="0"/>
        <w:autoSpaceDN w:val="0"/>
        <w:adjustRightInd w:val="0"/>
        <w:ind w:firstLine="709"/>
        <w:jc w:val="both"/>
        <w:rPr>
          <w:szCs w:val="28"/>
        </w:rPr>
      </w:pPr>
      <w:proofErr w:type="gramStart"/>
      <w:r w:rsidRPr="006D7E79">
        <w:rPr>
          <w:szCs w:val="28"/>
        </w:rPr>
        <w:t>Для достижения целей налоговой политики на долгосрочной период ставятся следующие задачи:</w:t>
      </w:r>
      <w:proofErr w:type="gramEnd"/>
    </w:p>
    <w:p w:rsidR="006412FC" w:rsidRPr="006D7E79" w:rsidRDefault="006412FC" w:rsidP="00362662">
      <w:pPr>
        <w:autoSpaceDE w:val="0"/>
        <w:autoSpaceDN w:val="0"/>
        <w:adjustRightInd w:val="0"/>
        <w:ind w:firstLine="709"/>
        <w:jc w:val="both"/>
        <w:rPr>
          <w:szCs w:val="28"/>
        </w:rPr>
      </w:pPr>
      <w:r w:rsidRPr="006D7E79">
        <w:rPr>
          <w:szCs w:val="28"/>
        </w:rPr>
        <w:t xml:space="preserve">наращивание доходной базы имущественных налогов, НДФЛ, налогов </w:t>
      </w:r>
      <w:r w:rsidR="00C82316" w:rsidRPr="006D7E79">
        <w:rPr>
          <w:szCs w:val="28"/>
        </w:rPr>
        <w:br/>
      </w:r>
      <w:r w:rsidRPr="006D7E79">
        <w:rPr>
          <w:szCs w:val="28"/>
        </w:rPr>
        <w:t>со специальными налоговыми режимами;</w:t>
      </w:r>
    </w:p>
    <w:p w:rsidR="006412FC" w:rsidRPr="006D7E79" w:rsidRDefault="006412FC" w:rsidP="00362662">
      <w:pPr>
        <w:autoSpaceDE w:val="0"/>
        <w:autoSpaceDN w:val="0"/>
        <w:adjustRightInd w:val="0"/>
        <w:ind w:firstLine="709"/>
        <w:jc w:val="both"/>
        <w:rPr>
          <w:szCs w:val="28"/>
        </w:rPr>
      </w:pPr>
      <w:r w:rsidRPr="006D7E79">
        <w:rPr>
          <w:szCs w:val="28"/>
        </w:rPr>
        <w:t>повышение качества администрирования налогов с расширением использования новых информационных технологий;</w:t>
      </w:r>
    </w:p>
    <w:p w:rsidR="006412FC" w:rsidRPr="006D7E79" w:rsidRDefault="006412FC" w:rsidP="00362662">
      <w:pPr>
        <w:autoSpaceDE w:val="0"/>
        <w:autoSpaceDN w:val="0"/>
        <w:adjustRightInd w:val="0"/>
        <w:ind w:firstLine="709"/>
        <w:jc w:val="both"/>
        <w:rPr>
          <w:szCs w:val="28"/>
        </w:rPr>
      </w:pPr>
      <w:r w:rsidRPr="006D7E79">
        <w:rPr>
          <w:szCs w:val="28"/>
        </w:rPr>
        <w:t>продолжение совершенствования и выравнивания условий налогообложения доходов и имущества организаций и населения;</w:t>
      </w:r>
    </w:p>
    <w:p w:rsidR="006412FC" w:rsidRPr="006D7E79" w:rsidRDefault="006412FC" w:rsidP="00362662">
      <w:pPr>
        <w:autoSpaceDE w:val="0"/>
        <w:autoSpaceDN w:val="0"/>
        <w:adjustRightInd w:val="0"/>
        <w:ind w:firstLine="709"/>
        <w:jc w:val="both"/>
        <w:rPr>
          <w:szCs w:val="28"/>
        </w:rPr>
      </w:pPr>
      <w:r w:rsidRPr="006D7E79">
        <w:rPr>
          <w:szCs w:val="28"/>
        </w:rPr>
        <w:t xml:space="preserve">совершенствование стимулирующих механизмов инвестиционного </w:t>
      </w:r>
      <w:r w:rsidR="00C82316" w:rsidRPr="006D7E79">
        <w:rPr>
          <w:szCs w:val="28"/>
        </w:rPr>
        <w:br/>
      </w:r>
      <w:r w:rsidRPr="006D7E79">
        <w:rPr>
          <w:szCs w:val="28"/>
        </w:rPr>
        <w:t>и экономического роста на основе их эффективности;</w:t>
      </w:r>
    </w:p>
    <w:p w:rsidR="006412FC" w:rsidRPr="006D7E79" w:rsidRDefault="006412FC" w:rsidP="00362662">
      <w:pPr>
        <w:autoSpaceDE w:val="0"/>
        <w:autoSpaceDN w:val="0"/>
        <w:adjustRightInd w:val="0"/>
        <w:ind w:firstLine="709"/>
        <w:jc w:val="both"/>
        <w:rPr>
          <w:szCs w:val="28"/>
        </w:rPr>
      </w:pPr>
      <w:r w:rsidRPr="006D7E79">
        <w:rPr>
          <w:szCs w:val="28"/>
        </w:rPr>
        <w:t>оценка эффективности налоговых льгот и преференций;</w:t>
      </w:r>
    </w:p>
    <w:p w:rsidR="006412FC" w:rsidRPr="006D7E79" w:rsidRDefault="006412FC" w:rsidP="00362662">
      <w:pPr>
        <w:autoSpaceDE w:val="0"/>
        <w:autoSpaceDN w:val="0"/>
        <w:adjustRightInd w:val="0"/>
        <w:ind w:firstLine="709"/>
        <w:jc w:val="both"/>
        <w:rPr>
          <w:szCs w:val="28"/>
        </w:rPr>
      </w:pPr>
      <w:r w:rsidRPr="006D7E79">
        <w:rPr>
          <w:szCs w:val="28"/>
        </w:rPr>
        <w:t>урегулирование задолженности по платежам в бюджет;</w:t>
      </w:r>
    </w:p>
    <w:p w:rsidR="006412FC" w:rsidRPr="006D7E79" w:rsidRDefault="006412FC" w:rsidP="00362662">
      <w:pPr>
        <w:autoSpaceDE w:val="0"/>
        <w:autoSpaceDN w:val="0"/>
        <w:adjustRightInd w:val="0"/>
        <w:ind w:firstLine="709"/>
        <w:jc w:val="both"/>
        <w:rPr>
          <w:szCs w:val="28"/>
        </w:rPr>
      </w:pPr>
      <w:r w:rsidRPr="006D7E79">
        <w:rPr>
          <w:szCs w:val="28"/>
        </w:rPr>
        <w:t>ведение реестров источников доходов бюджета Республики Башкортостан и местных бюджетов;</w:t>
      </w:r>
    </w:p>
    <w:p w:rsidR="006412FC" w:rsidRPr="006D7E79" w:rsidRDefault="006412FC" w:rsidP="00362662">
      <w:pPr>
        <w:autoSpaceDE w:val="0"/>
        <w:autoSpaceDN w:val="0"/>
        <w:adjustRightInd w:val="0"/>
        <w:ind w:firstLine="709"/>
        <w:jc w:val="both"/>
        <w:rPr>
          <w:szCs w:val="28"/>
        </w:rPr>
      </w:pPr>
      <w:r w:rsidRPr="006D7E79">
        <w:rPr>
          <w:szCs w:val="28"/>
        </w:rPr>
        <w:lastRenderedPageBreak/>
        <w:t>повышение достоверности прогнозирования доходов;</w:t>
      </w:r>
    </w:p>
    <w:p w:rsidR="006412FC" w:rsidRPr="006D7E79" w:rsidRDefault="006412FC" w:rsidP="00362662">
      <w:pPr>
        <w:autoSpaceDE w:val="0"/>
        <w:autoSpaceDN w:val="0"/>
        <w:adjustRightInd w:val="0"/>
        <w:ind w:firstLine="709"/>
        <w:jc w:val="both"/>
        <w:rPr>
          <w:szCs w:val="28"/>
        </w:rPr>
      </w:pPr>
      <w:r w:rsidRPr="006D7E79">
        <w:rPr>
          <w:szCs w:val="28"/>
        </w:rPr>
        <w:t>формирование реестра налоговых и неналоговых расходов.</w:t>
      </w:r>
    </w:p>
    <w:p w:rsidR="006412FC" w:rsidRPr="006D7E79" w:rsidRDefault="006412FC" w:rsidP="00362662">
      <w:pPr>
        <w:autoSpaceDE w:val="0"/>
        <w:autoSpaceDN w:val="0"/>
        <w:adjustRightInd w:val="0"/>
        <w:ind w:firstLine="709"/>
        <w:jc w:val="both"/>
        <w:rPr>
          <w:szCs w:val="28"/>
        </w:rPr>
      </w:pPr>
      <w:r w:rsidRPr="006D7E79">
        <w:rPr>
          <w:szCs w:val="28"/>
        </w:rPr>
        <w:t>При формировании задач налоговой политики учтены ключевые направления налоговой политики Российской Федерации:</w:t>
      </w:r>
    </w:p>
    <w:p w:rsidR="006412FC" w:rsidRPr="006D7E79" w:rsidRDefault="006412FC" w:rsidP="00362662">
      <w:pPr>
        <w:autoSpaceDE w:val="0"/>
        <w:autoSpaceDN w:val="0"/>
        <w:adjustRightInd w:val="0"/>
        <w:ind w:firstLine="709"/>
        <w:jc w:val="both"/>
        <w:rPr>
          <w:szCs w:val="28"/>
        </w:rPr>
      </w:pPr>
      <w:r w:rsidRPr="006D7E79">
        <w:rPr>
          <w:szCs w:val="28"/>
        </w:rPr>
        <w:t>сокращение теневого сектора и создание равных конкурентных условий;</w:t>
      </w:r>
    </w:p>
    <w:p w:rsidR="006412FC" w:rsidRPr="006D7E79" w:rsidRDefault="006412FC" w:rsidP="00362662">
      <w:pPr>
        <w:autoSpaceDE w:val="0"/>
        <w:autoSpaceDN w:val="0"/>
        <w:adjustRightInd w:val="0"/>
        <w:ind w:firstLine="709"/>
        <w:jc w:val="both"/>
        <w:rPr>
          <w:szCs w:val="28"/>
        </w:rPr>
      </w:pPr>
      <w:r w:rsidRPr="006D7E79">
        <w:rPr>
          <w:szCs w:val="28"/>
        </w:rPr>
        <w:t>облегчение администрирования и снижение административных издержек;</w:t>
      </w:r>
    </w:p>
    <w:p w:rsidR="006412FC" w:rsidRPr="006D7E79" w:rsidRDefault="006412FC" w:rsidP="00362662">
      <w:pPr>
        <w:autoSpaceDE w:val="0"/>
        <w:autoSpaceDN w:val="0"/>
        <w:adjustRightInd w:val="0"/>
        <w:ind w:firstLine="709"/>
        <w:jc w:val="both"/>
        <w:rPr>
          <w:szCs w:val="28"/>
        </w:rPr>
      </w:pPr>
      <w:r w:rsidRPr="006D7E79">
        <w:rPr>
          <w:szCs w:val="28"/>
        </w:rPr>
        <w:t>стимулирование инвестиционной активности;</w:t>
      </w:r>
    </w:p>
    <w:p w:rsidR="006412FC" w:rsidRPr="006D7E79" w:rsidRDefault="006412FC" w:rsidP="00362662">
      <w:pPr>
        <w:autoSpaceDE w:val="0"/>
        <w:autoSpaceDN w:val="0"/>
        <w:adjustRightInd w:val="0"/>
        <w:ind w:firstLine="709"/>
        <w:jc w:val="both"/>
        <w:rPr>
          <w:szCs w:val="28"/>
        </w:rPr>
      </w:pPr>
      <w:r w:rsidRPr="006D7E79">
        <w:rPr>
          <w:szCs w:val="28"/>
        </w:rPr>
        <w:t>снижение федерального регулирования налоговой базы регионов.</w:t>
      </w:r>
    </w:p>
    <w:p w:rsidR="006412FC" w:rsidRPr="006D7E79" w:rsidRDefault="006412FC" w:rsidP="00362662">
      <w:pPr>
        <w:autoSpaceDE w:val="0"/>
        <w:autoSpaceDN w:val="0"/>
        <w:adjustRightInd w:val="0"/>
        <w:ind w:firstLine="709"/>
        <w:jc w:val="both"/>
        <w:rPr>
          <w:szCs w:val="28"/>
        </w:rPr>
      </w:pPr>
      <w:r w:rsidRPr="006D7E79">
        <w:rPr>
          <w:szCs w:val="28"/>
        </w:rPr>
        <w:t>На федеральном уровне продолжается настройка системы налогообложения в части установления наиболее оптимальной налоговой нагрузки на бизнес и население.</w:t>
      </w:r>
    </w:p>
    <w:p w:rsidR="006412FC" w:rsidRPr="006D7E79" w:rsidRDefault="006412FC" w:rsidP="00362662">
      <w:pPr>
        <w:autoSpaceDE w:val="0"/>
        <w:autoSpaceDN w:val="0"/>
        <w:adjustRightInd w:val="0"/>
        <w:ind w:firstLine="709"/>
        <w:jc w:val="both"/>
        <w:rPr>
          <w:szCs w:val="28"/>
        </w:rPr>
      </w:pPr>
      <w:r w:rsidRPr="006D7E79">
        <w:rPr>
          <w:szCs w:val="28"/>
        </w:rPr>
        <w:t>В связи с этим в долгосрочном периоде потребуется адаптация налоговой политики</w:t>
      </w:r>
      <w:r w:rsidR="003A3455">
        <w:rPr>
          <w:szCs w:val="28"/>
        </w:rPr>
        <w:t xml:space="preserve"> муниципального района и</w:t>
      </w:r>
      <w:r w:rsidRPr="006D7E79">
        <w:rPr>
          <w:szCs w:val="28"/>
        </w:rPr>
        <w:t xml:space="preserve"> к новым условиям.</w:t>
      </w:r>
    </w:p>
    <w:p w:rsidR="006412FC" w:rsidRPr="006D7E79" w:rsidRDefault="006412FC" w:rsidP="00362662">
      <w:pPr>
        <w:autoSpaceDE w:val="0"/>
        <w:autoSpaceDN w:val="0"/>
        <w:adjustRightInd w:val="0"/>
        <w:ind w:firstLine="709"/>
        <w:jc w:val="both"/>
        <w:rPr>
          <w:szCs w:val="28"/>
        </w:rPr>
      </w:pPr>
      <w:r w:rsidRPr="006D7E79">
        <w:rPr>
          <w:szCs w:val="28"/>
        </w:rPr>
        <w:t xml:space="preserve">С целью обеспечения сбалансированности консолидированного бюджета </w:t>
      </w:r>
      <w:r w:rsidR="003A3455">
        <w:rPr>
          <w:szCs w:val="28"/>
        </w:rPr>
        <w:t xml:space="preserve">муниципального района Зилаирский район </w:t>
      </w:r>
      <w:r w:rsidRPr="006D7E79">
        <w:rPr>
          <w:szCs w:val="28"/>
        </w:rPr>
        <w:t>Республики Башкортостан предусматривается реализация налогового потенциала на основе комплекса системных мер по мобилизации доходов в бюджет.</w:t>
      </w:r>
    </w:p>
    <w:p w:rsidR="006412FC" w:rsidRPr="006D7E79" w:rsidRDefault="006412FC" w:rsidP="00362662">
      <w:pPr>
        <w:autoSpaceDE w:val="0"/>
        <w:autoSpaceDN w:val="0"/>
        <w:adjustRightInd w:val="0"/>
        <w:ind w:firstLine="709"/>
        <w:jc w:val="both"/>
        <w:rPr>
          <w:szCs w:val="28"/>
        </w:rPr>
      </w:pPr>
      <w:r w:rsidRPr="006D7E79">
        <w:rPr>
          <w:szCs w:val="28"/>
        </w:rPr>
        <w:t xml:space="preserve">Планируется дальнейшее повышение эффективности системы налогового администрирования, в том числе путем развития новых информационных технологий, которые будут способствовать росту налоговых поступлений </w:t>
      </w:r>
      <w:r w:rsidR="00C82316" w:rsidRPr="006D7E79">
        <w:rPr>
          <w:szCs w:val="28"/>
        </w:rPr>
        <w:br/>
      </w:r>
      <w:r w:rsidRPr="006D7E79">
        <w:rPr>
          <w:szCs w:val="28"/>
        </w:rPr>
        <w:t>в бюджетную систему Российской Федерации.</w:t>
      </w:r>
    </w:p>
    <w:p w:rsidR="006412FC" w:rsidRPr="006D7E79" w:rsidRDefault="006412FC" w:rsidP="00362662">
      <w:pPr>
        <w:autoSpaceDE w:val="0"/>
        <w:autoSpaceDN w:val="0"/>
        <w:adjustRightInd w:val="0"/>
        <w:ind w:firstLine="709"/>
        <w:jc w:val="both"/>
        <w:rPr>
          <w:szCs w:val="28"/>
        </w:rPr>
      </w:pPr>
      <w:r w:rsidRPr="006D7E79">
        <w:rPr>
          <w:szCs w:val="28"/>
        </w:rPr>
        <w:t xml:space="preserve">Будут продолжены мероприятия по развитию доходной базы на основе факторного анализа, регулярной оценки внутренних и внешних рисков развития экономики, совершенствованию порядка урегулирования задолженности по налогам и сборам, сокращению возможностей уклонения </w:t>
      </w:r>
      <w:r w:rsidR="00C82316" w:rsidRPr="006D7E79">
        <w:rPr>
          <w:szCs w:val="28"/>
        </w:rPr>
        <w:br/>
      </w:r>
      <w:r w:rsidRPr="006D7E79">
        <w:rPr>
          <w:szCs w:val="28"/>
        </w:rPr>
        <w:t>от уплаты налогов.</w:t>
      </w:r>
    </w:p>
    <w:p w:rsidR="006412FC" w:rsidRPr="006D7E79" w:rsidRDefault="006412FC" w:rsidP="00362662">
      <w:pPr>
        <w:autoSpaceDE w:val="0"/>
        <w:autoSpaceDN w:val="0"/>
        <w:adjustRightInd w:val="0"/>
        <w:ind w:firstLine="709"/>
        <w:jc w:val="both"/>
        <w:rPr>
          <w:szCs w:val="28"/>
        </w:rPr>
      </w:pPr>
      <w:r w:rsidRPr="006D7E79">
        <w:rPr>
          <w:szCs w:val="28"/>
        </w:rPr>
        <w:t>Решению поставленных задач будет способствовать и развитие института неналоговых доходов, которое предусмотрено долгосрочными планами, принятыми на федеральном уровне, по усилению правового регулирования администрирования неналоговых доходов и формированию политики неналоговых платежей.</w:t>
      </w:r>
    </w:p>
    <w:p w:rsidR="006412FC" w:rsidRPr="006D7E79" w:rsidRDefault="006412FC" w:rsidP="00362662">
      <w:pPr>
        <w:autoSpaceDE w:val="0"/>
        <w:autoSpaceDN w:val="0"/>
        <w:adjustRightInd w:val="0"/>
        <w:ind w:firstLine="709"/>
        <w:jc w:val="both"/>
        <w:rPr>
          <w:szCs w:val="28"/>
        </w:rPr>
      </w:pPr>
      <w:r w:rsidRPr="006D7E79">
        <w:rPr>
          <w:szCs w:val="28"/>
        </w:rPr>
        <w:t xml:space="preserve">Будет повышена ответственность главных администраторов доходов </w:t>
      </w:r>
      <w:r w:rsidR="00C82316" w:rsidRPr="006D7E79">
        <w:rPr>
          <w:szCs w:val="28"/>
        </w:rPr>
        <w:br/>
      </w:r>
      <w:r w:rsidRPr="006D7E79">
        <w:rPr>
          <w:szCs w:val="28"/>
        </w:rPr>
        <w:t>за эффективность применения системы прогнозирования.</w:t>
      </w:r>
    </w:p>
    <w:p w:rsidR="008A343B" w:rsidRPr="006D7E79" w:rsidRDefault="006412FC" w:rsidP="00362662">
      <w:pPr>
        <w:autoSpaceDE w:val="0"/>
        <w:autoSpaceDN w:val="0"/>
        <w:adjustRightInd w:val="0"/>
        <w:ind w:firstLine="709"/>
        <w:jc w:val="both"/>
        <w:rPr>
          <w:szCs w:val="28"/>
        </w:rPr>
      </w:pPr>
      <w:r w:rsidRPr="006D7E79">
        <w:rPr>
          <w:szCs w:val="28"/>
        </w:rPr>
        <w:t xml:space="preserve">В целом политика по формированию доходов бюджета основывается </w:t>
      </w:r>
      <w:r w:rsidR="00C82316" w:rsidRPr="006D7E79">
        <w:rPr>
          <w:szCs w:val="28"/>
        </w:rPr>
        <w:br/>
      </w:r>
      <w:r w:rsidRPr="006D7E79">
        <w:rPr>
          <w:szCs w:val="28"/>
        </w:rPr>
        <w:t>на системном подходе с использованием механизмов: совершенствования законодательства по налоговым и неналоговым доходам</w:t>
      </w:r>
      <w:r w:rsidR="00B9350A">
        <w:rPr>
          <w:szCs w:val="28"/>
        </w:rPr>
        <w:t>,</w:t>
      </w:r>
      <w:r w:rsidRPr="006D7E79">
        <w:rPr>
          <w:szCs w:val="28"/>
        </w:rPr>
        <w:t xml:space="preserve"> оценки эффективности льгот</w:t>
      </w:r>
      <w:r w:rsidR="00B9350A">
        <w:rPr>
          <w:szCs w:val="28"/>
        </w:rPr>
        <w:t>,</w:t>
      </w:r>
      <w:r w:rsidRPr="006D7E79">
        <w:rPr>
          <w:szCs w:val="28"/>
        </w:rPr>
        <w:t xml:space="preserve"> установления справедливого налогообложения имущества, повышения эффективности использования государственного </w:t>
      </w:r>
      <w:r w:rsidR="00C82316" w:rsidRPr="006D7E79">
        <w:rPr>
          <w:szCs w:val="28"/>
        </w:rPr>
        <w:br/>
      </w:r>
      <w:r w:rsidRPr="006D7E79">
        <w:rPr>
          <w:szCs w:val="28"/>
        </w:rPr>
        <w:t>и муниципального имущества, закрепления налоговых и неналоговых расходов за государственными программами.</w:t>
      </w:r>
    </w:p>
    <w:p w:rsidR="006412FC" w:rsidRDefault="006412FC" w:rsidP="006412FC">
      <w:pPr>
        <w:autoSpaceDE w:val="0"/>
        <w:autoSpaceDN w:val="0"/>
        <w:adjustRightInd w:val="0"/>
        <w:jc w:val="both"/>
        <w:rPr>
          <w:szCs w:val="28"/>
        </w:rPr>
      </w:pPr>
    </w:p>
    <w:p w:rsidR="008A343B" w:rsidRPr="006D7E79" w:rsidRDefault="008A343B" w:rsidP="008A343B">
      <w:pPr>
        <w:widowControl w:val="0"/>
        <w:autoSpaceDE w:val="0"/>
        <w:autoSpaceDN w:val="0"/>
        <w:adjustRightInd w:val="0"/>
        <w:jc w:val="center"/>
        <w:rPr>
          <w:szCs w:val="28"/>
        </w:rPr>
      </w:pPr>
      <w:r w:rsidRPr="006D7E79">
        <w:rPr>
          <w:szCs w:val="28"/>
        </w:rPr>
        <w:t xml:space="preserve">3. Цели и задачи по формированию и реализации бюджетной политики </w:t>
      </w:r>
      <w:r w:rsidR="003A3455">
        <w:rPr>
          <w:szCs w:val="28"/>
        </w:rPr>
        <w:t xml:space="preserve">муниципального района Зилаирский район </w:t>
      </w:r>
      <w:r w:rsidRPr="006D7E79">
        <w:rPr>
          <w:szCs w:val="28"/>
        </w:rPr>
        <w:t xml:space="preserve">Республики Башкортостан </w:t>
      </w:r>
      <w:r w:rsidR="00CD1546" w:rsidRPr="006D7E79">
        <w:rPr>
          <w:szCs w:val="28"/>
        </w:rPr>
        <w:t>на период до 2035 года</w:t>
      </w:r>
    </w:p>
    <w:p w:rsidR="00882927" w:rsidRPr="006D7E79" w:rsidRDefault="00882927" w:rsidP="00ED65D3">
      <w:pPr>
        <w:autoSpaceDE w:val="0"/>
        <w:autoSpaceDN w:val="0"/>
        <w:adjustRightInd w:val="0"/>
        <w:jc w:val="both"/>
        <w:rPr>
          <w:szCs w:val="28"/>
        </w:rPr>
      </w:pPr>
    </w:p>
    <w:p w:rsidR="00ED65D3" w:rsidRPr="006D7E79" w:rsidRDefault="00ED65D3" w:rsidP="00362662">
      <w:pPr>
        <w:autoSpaceDE w:val="0"/>
        <w:autoSpaceDN w:val="0"/>
        <w:adjustRightInd w:val="0"/>
        <w:ind w:firstLine="709"/>
        <w:jc w:val="both"/>
        <w:rPr>
          <w:szCs w:val="28"/>
        </w:rPr>
      </w:pPr>
      <w:proofErr w:type="gramStart"/>
      <w:r w:rsidRPr="006D7E79">
        <w:rPr>
          <w:szCs w:val="28"/>
        </w:rPr>
        <w:t xml:space="preserve">В приоритетах долгосрочной бюджетной политики </w:t>
      </w:r>
      <w:r w:rsidR="003A3455">
        <w:rPr>
          <w:szCs w:val="28"/>
        </w:rPr>
        <w:t xml:space="preserve">муниципального района Зилаирский район </w:t>
      </w:r>
      <w:r w:rsidRPr="006D7E79">
        <w:rPr>
          <w:szCs w:val="28"/>
        </w:rPr>
        <w:t>Республики Башкортостан сохраня</w:t>
      </w:r>
      <w:r w:rsidR="00790A7C" w:rsidRPr="006D7E79">
        <w:rPr>
          <w:szCs w:val="28"/>
        </w:rPr>
        <w:t>ю</w:t>
      </w:r>
      <w:r w:rsidRPr="006D7E79">
        <w:rPr>
          <w:szCs w:val="28"/>
        </w:rPr>
        <w:t>тся обеспечение долгосрочной стабильности местных бюджетов, формирующей условия для устойчивого экономического роста, а также безусловное соблюдение требований и ограничений бюджетного законодательства, исполнение принятых расходных обязательств наиболее эффективным способом, мобилизация внутренних источников, дальнейший поиск неэффективных затрат, более четкая увязка бюджетных расходов и повышение их влияния на достижение установленных целей государственной</w:t>
      </w:r>
      <w:proofErr w:type="gramEnd"/>
      <w:r w:rsidRPr="006D7E79">
        <w:rPr>
          <w:szCs w:val="28"/>
        </w:rPr>
        <w:t xml:space="preserve"> политики.</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При формировании и реализации бюджетной </w:t>
      </w:r>
      <w:proofErr w:type="gramStart"/>
      <w:r w:rsidRPr="006D7E79">
        <w:rPr>
          <w:szCs w:val="28"/>
        </w:rPr>
        <w:t>политики на</w:t>
      </w:r>
      <w:proofErr w:type="gramEnd"/>
      <w:r w:rsidRPr="006D7E79">
        <w:rPr>
          <w:szCs w:val="28"/>
        </w:rPr>
        <w:t xml:space="preserve"> долгосрочный период </w:t>
      </w:r>
      <w:r w:rsidR="00DF723B">
        <w:rPr>
          <w:szCs w:val="28"/>
        </w:rPr>
        <w:t xml:space="preserve">ставятся </w:t>
      </w:r>
      <w:r w:rsidRPr="006D7E79">
        <w:rPr>
          <w:szCs w:val="28"/>
        </w:rPr>
        <w:t>следующи</w:t>
      </w:r>
      <w:r w:rsidR="00DF723B">
        <w:rPr>
          <w:szCs w:val="28"/>
        </w:rPr>
        <w:t>е</w:t>
      </w:r>
      <w:r w:rsidRPr="006D7E79">
        <w:rPr>
          <w:szCs w:val="28"/>
        </w:rPr>
        <w:t xml:space="preserve"> основны</w:t>
      </w:r>
      <w:r w:rsidR="00DF723B">
        <w:rPr>
          <w:szCs w:val="28"/>
        </w:rPr>
        <w:t>е</w:t>
      </w:r>
      <w:r w:rsidRPr="006D7E79">
        <w:rPr>
          <w:szCs w:val="28"/>
        </w:rPr>
        <w:t xml:space="preserve"> задач</w:t>
      </w:r>
      <w:r w:rsidR="00DF723B">
        <w:rPr>
          <w:szCs w:val="28"/>
        </w:rPr>
        <w:t>и</w:t>
      </w:r>
      <w:r w:rsidRPr="006D7E79">
        <w:rPr>
          <w:szCs w:val="28"/>
        </w:rPr>
        <w:t>:</w:t>
      </w:r>
    </w:p>
    <w:p w:rsidR="004A4686" w:rsidRPr="006D7E79" w:rsidRDefault="004A4686" w:rsidP="00362662">
      <w:pPr>
        <w:shd w:val="clear" w:color="auto" w:fill="FFFFFF"/>
        <w:autoSpaceDE w:val="0"/>
        <w:autoSpaceDN w:val="0"/>
        <w:adjustRightInd w:val="0"/>
        <w:ind w:firstLine="709"/>
        <w:jc w:val="both"/>
        <w:rPr>
          <w:szCs w:val="28"/>
        </w:rPr>
      </w:pPr>
      <w:r w:rsidRPr="006D7E79">
        <w:rPr>
          <w:szCs w:val="28"/>
        </w:rPr>
        <w:t xml:space="preserve">дальнейшее совершенствование перечня и структур </w:t>
      </w:r>
      <w:r w:rsidR="003A3455">
        <w:rPr>
          <w:szCs w:val="28"/>
        </w:rPr>
        <w:t>муниципальных</w:t>
      </w:r>
      <w:r w:rsidRPr="006D7E79">
        <w:rPr>
          <w:szCs w:val="28"/>
        </w:rPr>
        <w:t xml:space="preserve"> программ </w:t>
      </w:r>
      <w:r w:rsidR="003A3455">
        <w:rPr>
          <w:szCs w:val="28"/>
        </w:rPr>
        <w:t xml:space="preserve">муниципального района Зилаирский район </w:t>
      </w:r>
      <w:r w:rsidRPr="006D7E79">
        <w:rPr>
          <w:szCs w:val="28"/>
        </w:rPr>
        <w:t>Республики Башкортостан;</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осуществлени</w:t>
      </w:r>
      <w:r w:rsidR="006E2474" w:rsidRPr="006D7E79">
        <w:rPr>
          <w:szCs w:val="28"/>
        </w:rPr>
        <w:t>е</w:t>
      </w:r>
      <w:r w:rsidRPr="006D7E79">
        <w:rPr>
          <w:szCs w:val="28"/>
        </w:rPr>
        <w:t xml:space="preserve"> мероприятий, направленных на оптимизацию сети государственных и муниципальных учреждений;</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повышени</w:t>
      </w:r>
      <w:r w:rsidR="006E2474" w:rsidRPr="006D7E79">
        <w:rPr>
          <w:szCs w:val="28"/>
        </w:rPr>
        <w:t>е</w:t>
      </w:r>
      <w:r w:rsidRPr="006D7E79">
        <w:rPr>
          <w:szCs w:val="28"/>
        </w:rPr>
        <w:t xml:space="preserve"> эффективности использования муниципального имущества;</w:t>
      </w:r>
    </w:p>
    <w:p w:rsidR="00C82316" w:rsidRPr="006D7E79" w:rsidRDefault="00C82316" w:rsidP="00C82316">
      <w:pPr>
        <w:shd w:val="clear" w:color="auto" w:fill="FFFFFF"/>
        <w:autoSpaceDE w:val="0"/>
        <w:autoSpaceDN w:val="0"/>
        <w:adjustRightInd w:val="0"/>
        <w:ind w:firstLine="709"/>
        <w:jc w:val="both"/>
        <w:rPr>
          <w:szCs w:val="28"/>
        </w:rPr>
      </w:pPr>
      <w:r w:rsidRPr="006D7E79">
        <w:rPr>
          <w:szCs w:val="28"/>
        </w:rPr>
        <w:t>проведение инвентаризации финансового обеспечения деятельности муниципальных учреждений, расширение сферы применения натуральных и финансовых норм (нормативов) обеспечения их функционирования;</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совершенствовани</w:t>
      </w:r>
      <w:r w:rsidR="006E2474" w:rsidRPr="006D7E79">
        <w:rPr>
          <w:szCs w:val="28"/>
        </w:rPr>
        <w:t>е</w:t>
      </w:r>
      <w:r w:rsidRPr="006D7E79">
        <w:rPr>
          <w:szCs w:val="28"/>
        </w:rPr>
        <w:t xml:space="preserve"> бюджетной политики в сфере государственной поддержки реального сектора экономики, оценки эффективности предоставления субсидий юридическим лицам;</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наращивани</w:t>
      </w:r>
      <w:r w:rsidR="006E2474" w:rsidRPr="006D7E79">
        <w:rPr>
          <w:szCs w:val="28"/>
        </w:rPr>
        <w:t>е</w:t>
      </w:r>
      <w:r w:rsidRPr="006D7E79">
        <w:rPr>
          <w:szCs w:val="28"/>
        </w:rPr>
        <w:t xml:space="preserve"> темпов привлечения негосударственных (немуниципальных) организаций в социально-культурную сферу, в том числе </w:t>
      </w:r>
      <w:r w:rsidR="00745241" w:rsidRPr="006D7E79">
        <w:rPr>
          <w:szCs w:val="28"/>
        </w:rPr>
        <w:br/>
      </w:r>
      <w:r w:rsidRPr="006D7E79">
        <w:rPr>
          <w:szCs w:val="28"/>
        </w:rPr>
        <w:t xml:space="preserve">в рамках </w:t>
      </w:r>
      <w:proofErr w:type="spellStart"/>
      <w:r w:rsidR="00B263BB" w:rsidRPr="006D7E79">
        <w:rPr>
          <w:szCs w:val="28"/>
        </w:rPr>
        <w:t>муниципально</w:t>
      </w:r>
      <w:proofErr w:type="spellEnd"/>
      <w:r w:rsidR="00B263BB" w:rsidRPr="006D7E79">
        <w:rPr>
          <w:szCs w:val="28"/>
        </w:rPr>
        <w:t>-частного партнерства</w:t>
      </w:r>
      <w:r w:rsidRPr="006D7E79">
        <w:rPr>
          <w:szCs w:val="28"/>
        </w:rPr>
        <w:t>;</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повышени</w:t>
      </w:r>
      <w:r w:rsidR="006E2474" w:rsidRPr="006D7E79">
        <w:rPr>
          <w:szCs w:val="28"/>
        </w:rPr>
        <w:t>е</w:t>
      </w:r>
      <w:r w:rsidRPr="006D7E79">
        <w:rPr>
          <w:szCs w:val="28"/>
        </w:rPr>
        <w:t xml:space="preserve"> эффективности мер социальной поддержки населения;</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повышени</w:t>
      </w:r>
      <w:r w:rsidR="006E2474" w:rsidRPr="006D7E79">
        <w:rPr>
          <w:szCs w:val="28"/>
        </w:rPr>
        <w:t>е</w:t>
      </w:r>
      <w:r w:rsidRPr="006D7E79">
        <w:rPr>
          <w:szCs w:val="28"/>
        </w:rPr>
        <w:t xml:space="preserve"> эффективности и результативности предоставления </w:t>
      </w:r>
      <w:r w:rsidRPr="006D7E79">
        <w:rPr>
          <w:szCs w:val="28"/>
        </w:rPr>
        <w:br/>
        <w:t>и использования межбюджетных трансфертов;</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совершенствовани</w:t>
      </w:r>
      <w:r w:rsidR="006E2474" w:rsidRPr="006D7E79">
        <w:rPr>
          <w:szCs w:val="28"/>
        </w:rPr>
        <w:t>е</w:t>
      </w:r>
      <w:r w:rsidRPr="006D7E79">
        <w:rPr>
          <w:szCs w:val="28"/>
        </w:rPr>
        <w:t xml:space="preserve"> процедур предварительного и последующего контроля в области закупок;</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улучшени</w:t>
      </w:r>
      <w:r w:rsidR="006E2474" w:rsidRPr="006D7E79">
        <w:rPr>
          <w:szCs w:val="28"/>
        </w:rPr>
        <w:t>е</w:t>
      </w:r>
      <w:r w:rsidRPr="006D7E79">
        <w:rPr>
          <w:szCs w:val="28"/>
        </w:rPr>
        <w:t xml:space="preserve"> качества финансового менеджмента в муниципальном секторе;</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обеспечени</w:t>
      </w:r>
      <w:r w:rsidR="006E2474" w:rsidRPr="006D7E79">
        <w:rPr>
          <w:szCs w:val="28"/>
        </w:rPr>
        <w:t>е</w:t>
      </w:r>
      <w:r w:rsidRPr="006D7E79">
        <w:rPr>
          <w:szCs w:val="28"/>
        </w:rPr>
        <w:t xml:space="preserve"> открытости и прозрачности общественных финансов, широкого вовлечения граждан в процедуры обсуждения и принятия бюджетных решений, общественного контроля их эффективности </w:t>
      </w:r>
      <w:r w:rsidR="00163E96">
        <w:rPr>
          <w:szCs w:val="28"/>
        </w:rPr>
        <w:br/>
      </w:r>
      <w:r w:rsidRPr="006D7E79">
        <w:rPr>
          <w:szCs w:val="28"/>
        </w:rPr>
        <w:t xml:space="preserve">и результативности. </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Одним из ключевых направлений бюджетной </w:t>
      </w:r>
      <w:proofErr w:type="gramStart"/>
      <w:r w:rsidRPr="006D7E79">
        <w:rPr>
          <w:szCs w:val="28"/>
        </w:rPr>
        <w:t xml:space="preserve">политики </w:t>
      </w:r>
      <w:r w:rsidRPr="006D7E79">
        <w:rPr>
          <w:szCs w:val="28"/>
        </w:rPr>
        <w:br/>
        <w:t>на</w:t>
      </w:r>
      <w:proofErr w:type="gramEnd"/>
      <w:r w:rsidRPr="006D7E79">
        <w:rPr>
          <w:szCs w:val="28"/>
        </w:rPr>
        <w:t xml:space="preserve"> долгосрочный период является обеспечение сбалансированности </w:t>
      </w:r>
      <w:r w:rsidRPr="006D7E79">
        <w:rPr>
          <w:szCs w:val="28"/>
        </w:rPr>
        <w:br/>
        <w:t xml:space="preserve">и устойчивого исполнения местных бюджетов через механизм предоставления межбюджетных трансфертов. Формирование и распределение межбюджетных трансфертов на долгосрочный период осуществляется на основе методик распределения и порядков предоставления межбюджетных трансфертов, </w:t>
      </w:r>
      <w:r w:rsidRPr="006D7E79">
        <w:rPr>
          <w:szCs w:val="28"/>
        </w:rPr>
        <w:lastRenderedPageBreak/>
        <w:t xml:space="preserve">утвержденных нормативными правовыми актами </w:t>
      </w:r>
      <w:r w:rsidR="003A3455">
        <w:rPr>
          <w:szCs w:val="28"/>
        </w:rPr>
        <w:t xml:space="preserve">муниципального района Зилаирский район. </w:t>
      </w:r>
      <w:r w:rsidRPr="006D7E79">
        <w:rPr>
          <w:szCs w:val="28"/>
        </w:rPr>
        <w:t xml:space="preserve">Основными подходами </w:t>
      </w:r>
      <w:r w:rsidR="009F4A69" w:rsidRPr="006D7E79">
        <w:rPr>
          <w:szCs w:val="28"/>
        </w:rPr>
        <w:t xml:space="preserve">к </w:t>
      </w:r>
      <w:r w:rsidRPr="006D7E79">
        <w:rPr>
          <w:szCs w:val="28"/>
        </w:rPr>
        <w:t>формировани</w:t>
      </w:r>
      <w:r w:rsidR="009F4A69" w:rsidRPr="006D7E79">
        <w:rPr>
          <w:szCs w:val="28"/>
        </w:rPr>
        <w:t>ю</w:t>
      </w:r>
      <w:r w:rsidRPr="006D7E79">
        <w:rPr>
          <w:szCs w:val="28"/>
        </w:rPr>
        <w:t xml:space="preserve"> и распределени</w:t>
      </w:r>
      <w:r w:rsidR="009F4A69" w:rsidRPr="006D7E79">
        <w:rPr>
          <w:szCs w:val="28"/>
        </w:rPr>
        <w:t>ю</w:t>
      </w:r>
      <w:r w:rsidRPr="006D7E79">
        <w:rPr>
          <w:szCs w:val="28"/>
        </w:rPr>
        <w:t xml:space="preserve"> межбюджетных трансфертов являются:</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создание условий для эффективной реализации полномочий органов местного самоуправления;</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стимулирование достижения приоритетов</w:t>
      </w:r>
      <w:r w:rsidR="00F6682E" w:rsidRPr="006D7E79">
        <w:rPr>
          <w:szCs w:val="28"/>
        </w:rPr>
        <w:t>,</w:t>
      </w:r>
      <w:r w:rsidRPr="006D7E79">
        <w:rPr>
          <w:szCs w:val="28"/>
        </w:rPr>
        <w:t xml:space="preserve"> установленных республикой; </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обеспечение бюджетов муниципальных образований средствами </w:t>
      </w:r>
      <w:r w:rsidR="008C2ADB" w:rsidRPr="006D7E79">
        <w:rPr>
          <w:szCs w:val="28"/>
        </w:rPr>
        <w:br/>
      </w:r>
      <w:r w:rsidRPr="006D7E79">
        <w:rPr>
          <w:szCs w:val="28"/>
        </w:rPr>
        <w:t>для исполнения переданных полномочий. </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Приоритетными задачами в области межбюджетных отношений </w:t>
      </w:r>
      <w:r w:rsidRPr="006D7E79">
        <w:rPr>
          <w:szCs w:val="28"/>
        </w:rPr>
        <w:br/>
        <w:t xml:space="preserve">в долгосрочном периоде являются: </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повышение доходного потенциала муниципальных образований </w:t>
      </w:r>
      <w:r w:rsidRPr="006D7E79">
        <w:rPr>
          <w:szCs w:val="28"/>
        </w:rPr>
        <w:br/>
        <w:t>в целях устойчивого развития территорий;</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расширение механизмов поощрения муниципальных образований </w:t>
      </w:r>
      <w:r w:rsidRPr="006D7E79">
        <w:rPr>
          <w:szCs w:val="28"/>
        </w:rPr>
        <w:br/>
        <w:t xml:space="preserve">в целях повышения уровня социально-экономического развития территорий </w:t>
      </w:r>
      <w:r w:rsidR="00E72D7D" w:rsidRPr="006D7E79">
        <w:rPr>
          <w:szCs w:val="28"/>
        </w:rPr>
        <w:br/>
      </w:r>
      <w:r w:rsidRPr="006D7E79">
        <w:rPr>
          <w:szCs w:val="28"/>
        </w:rPr>
        <w:t>и качества исполнения полномочий местного самоуправления;</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расширение использования механизмов инициативного бюджетирования; </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дальнейшее совершенствование бюджетной политики в области межбюджетных отношений.</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Дальнейшему развитию и повышению эффективности системы межбюджетных отношений в долгосрочном периоде буд</w:t>
      </w:r>
      <w:r w:rsidR="00530B99" w:rsidRPr="006D7E79">
        <w:rPr>
          <w:szCs w:val="28"/>
        </w:rPr>
        <w:t>у</w:t>
      </w:r>
      <w:r w:rsidRPr="006D7E79">
        <w:rPr>
          <w:szCs w:val="28"/>
        </w:rPr>
        <w:t>т способствовать:</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обеспечение прозрачности принципов и механизмов распределения межбюджетных трансфертов;</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совершенствование подходов к предоставлению межбюджетных трансфертов с целью повышения эффективности их предоставления </w:t>
      </w:r>
      <w:r w:rsidRPr="006D7E79">
        <w:rPr>
          <w:szCs w:val="28"/>
        </w:rPr>
        <w:br/>
        <w:t xml:space="preserve">и использования; </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систематизация целевых показателей результативности предоставления субсидий во </w:t>
      </w:r>
      <w:proofErr w:type="spellStart"/>
      <w:r w:rsidRPr="006D7E79">
        <w:rPr>
          <w:szCs w:val="28"/>
        </w:rPr>
        <w:t>взаимоувязке</w:t>
      </w:r>
      <w:proofErr w:type="spellEnd"/>
      <w:r w:rsidRPr="006D7E79">
        <w:rPr>
          <w:szCs w:val="28"/>
        </w:rPr>
        <w:t xml:space="preserve"> с показателями </w:t>
      </w:r>
      <w:r w:rsidR="003A3455">
        <w:rPr>
          <w:szCs w:val="28"/>
        </w:rPr>
        <w:t>муниципальных</w:t>
      </w:r>
      <w:r w:rsidRPr="006D7E79">
        <w:rPr>
          <w:szCs w:val="28"/>
        </w:rPr>
        <w:t xml:space="preserve"> программ;</w:t>
      </w:r>
    </w:p>
    <w:p w:rsidR="00ED65D3" w:rsidRPr="006D7E79" w:rsidRDefault="00ED65D3" w:rsidP="00362662">
      <w:pPr>
        <w:shd w:val="clear" w:color="auto" w:fill="FFFFFF"/>
        <w:autoSpaceDE w:val="0"/>
        <w:autoSpaceDN w:val="0"/>
        <w:adjustRightInd w:val="0"/>
        <w:ind w:firstLine="709"/>
        <w:jc w:val="both"/>
        <w:rPr>
          <w:szCs w:val="28"/>
        </w:rPr>
      </w:pPr>
      <w:r w:rsidRPr="006D7E79">
        <w:rPr>
          <w:szCs w:val="28"/>
        </w:rPr>
        <w:t xml:space="preserve">повышение ответственности органов местного самоуправления за </w:t>
      </w:r>
      <w:proofErr w:type="spellStart"/>
      <w:r w:rsidRPr="006D7E79">
        <w:rPr>
          <w:szCs w:val="28"/>
        </w:rPr>
        <w:t>недостижение</w:t>
      </w:r>
      <w:proofErr w:type="spellEnd"/>
      <w:r w:rsidRPr="006D7E79">
        <w:rPr>
          <w:szCs w:val="28"/>
        </w:rPr>
        <w:t xml:space="preserve"> установленных значений показателей результативности использования субсидий.</w:t>
      </w:r>
    </w:p>
    <w:p w:rsidR="008A343B" w:rsidRPr="006D7E79" w:rsidRDefault="008A343B" w:rsidP="00362662">
      <w:pPr>
        <w:shd w:val="clear" w:color="auto" w:fill="FFFFFF"/>
        <w:autoSpaceDE w:val="0"/>
        <w:autoSpaceDN w:val="0"/>
        <w:adjustRightInd w:val="0"/>
        <w:ind w:firstLine="709"/>
        <w:jc w:val="both"/>
        <w:rPr>
          <w:szCs w:val="28"/>
        </w:rPr>
      </w:pPr>
    </w:p>
    <w:p w:rsidR="008A343B" w:rsidRPr="006D7E79" w:rsidRDefault="008A343B" w:rsidP="00362662">
      <w:pPr>
        <w:widowControl w:val="0"/>
        <w:autoSpaceDE w:val="0"/>
        <w:autoSpaceDN w:val="0"/>
        <w:adjustRightInd w:val="0"/>
        <w:ind w:firstLine="709"/>
        <w:jc w:val="center"/>
        <w:rPr>
          <w:szCs w:val="28"/>
        </w:rPr>
      </w:pPr>
      <w:r w:rsidRPr="006D7E79">
        <w:rPr>
          <w:szCs w:val="28"/>
        </w:rPr>
        <w:t xml:space="preserve">4. Цели и задачи по формированию и реализации долговой политики </w:t>
      </w:r>
      <w:r w:rsidR="006B787F">
        <w:rPr>
          <w:szCs w:val="28"/>
        </w:rPr>
        <w:t xml:space="preserve">муниципального района Зилаирский район </w:t>
      </w:r>
      <w:r w:rsidRPr="006D7E79">
        <w:rPr>
          <w:szCs w:val="28"/>
        </w:rPr>
        <w:t xml:space="preserve">Республики Башкортостан </w:t>
      </w:r>
      <w:r w:rsidR="00CD1546" w:rsidRPr="006D7E79">
        <w:rPr>
          <w:szCs w:val="28"/>
        </w:rPr>
        <w:t>на период до 2035 года</w:t>
      </w:r>
    </w:p>
    <w:p w:rsidR="008A343B" w:rsidRPr="006D7E79" w:rsidRDefault="008A343B" w:rsidP="00362662">
      <w:pPr>
        <w:shd w:val="clear" w:color="auto" w:fill="FFFFFF"/>
        <w:autoSpaceDE w:val="0"/>
        <w:autoSpaceDN w:val="0"/>
        <w:adjustRightInd w:val="0"/>
        <w:ind w:firstLine="709"/>
        <w:jc w:val="both"/>
        <w:rPr>
          <w:szCs w:val="28"/>
        </w:rPr>
      </w:pPr>
    </w:p>
    <w:p w:rsidR="001E1B45" w:rsidRPr="006D7E79" w:rsidRDefault="00CD1A85" w:rsidP="00362662">
      <w:pPr>
        <w:shd w:val="clear" w:color="auto" w:fill="FFFFFF"/>
        <w:autoSpaceDE w:val="0"/>
        <w:autoSpaceDN w:val="0"/>
        <w:adjustRightInd w:val="0"/>
        <w:ind w:firstLine="709"/>
        <w:jc w:val="both"/>
        <w:rPr>
          <w:szCs w:val="28"/>
        </w:rPr>
      </w:pPr>
      <w:r w:rsidRPr="006D7E79">
        <w:rPr>
          <w:szCs w:val="28"/>
        </w:rPr>
        <w:t xml:space="preserve">Приоритетным направлением </w:t>
      </w:r>
      <w:r w:rsidR="001E1B45" w:rsidRPr="006D7E79">
        <w:rPr>
          <w:szCs w:val="28"/>
        </w:rPr>
        <w:t xml:space="preserve">долговой политики </w:t>
      </w:r>
      <w:r w:rsidR="006B787F">
        <w:rPr>
          <w:szCs w:val="28"/>
        </w:rPr>
        <w:t xml:space="preserve">муниципального района Зилаирский район </w:t>
      </w:r>
      <w:r w:rsidR="001E1B45" w:rsidRPr="006D7E79">
        <w:rPr>
          <w:szCs w:val="28"/>
        </w:rPr>
        <w:t xml:space="preserve">Республики Башкортостан </w:t>
      </w:r>
      <w:r w:rsidRPr="006D7E79">
        <w:rPr>
          <w:szCs w:val="28"/>
        </w:rPr>
        <w:t xml:space="preserve">на долгосрочный период </w:t>
      </w:r>
      <w:r w:rsidR="001E1B45" w:rsidRPr="006D7E79">
        <w:rPr>
          <w:szCs w:val="28"/>
        </w:rPr>
        <w:t>остается поддержание уровня долговой нагрузки</w:t>
      </w:r>
      <w:r w:rsidRPr="006D7E79">
        <w:rPr>
          <w:szCs w:val="28"/>
        </w:rPr>
        <w:t xml:space="preserve"> </w:t>
      </w:r>
      <w:r w:rsidR="001E1B45" w:rsidRPr="006D7E79">
        <w:rPr>
          <w:szCs w:val="28"/>
        </w:rPr>
        <w:t xml:space="preserve">на экономически безопасном уровне, обеспечивающем финансовую устойчивость и экономический рост </w:t>
      </w:r>
      <w:r w:rsidR="006B787F">
        <w:rPr>
          <w:szCs w:val="28"/>
        </w:rPr>
        <w:t xml:space="preserve">муниципального района Зилаирский район </w:t>
      </w:r>
      <w:r w:rsidR="001E1B45" w:rsidRPr="006D7E79">
        <w:rPr>
          <w:szCs w:val="28"/>
        </w:rPr>
        <w:t xml:space="preserve">Республики Башкортостан. </w:t>
      </w:r>
    </w:p>
    <w:p w:rsidR="00C82316" w:rsidRPr="006D7E79" w:rsidRDefault="00C82316" w:rsidP="008A343B">
      <w:pPr>
        <w:shd w:val="clear" w:color="auto" w:fill="FFFFFF"/>
        <w:autoSpaceDE w:val="0"/>
        <w:autoSpaceDN w:val="0"/>
        <w:adjustRightInd w:val="0"/>
        <w:jc w:val="center"/>
        <w:rPr>
          <w:szCs w:val="28"/>
        </w:rPr>
      </w:pPr>
    </w:p>
    <w:p w:rsidR="008A343B" w:rsidRPr="006D7E79" w:rsidRDefault="008A343B" w:rsidP="008A343B">
      <w:pPr>
        <w:shd w:val="clear" w:color="auto" w:fill="FFFFFF"/>
        <w:autoSpaceDE w:val="0"/>
        <w:autoSpaceDN w:val="0"/>
        <w:adjustRightInd w:val="0"/>
        <w:jc w:val="center"/>
        <w:rPr>
          <w:szCs w:val="28"/>
        </w:rPr>
      </w:pPr>
      <w:r w:rsidRPr="006D7E79">
        <w:rPr>
          <w:szCs w:val="28"/>
        </w:rPr>
        <w:t>5. Условия формирования Бюджетного прогноза</w:t>
      </w:r>
    </w:p>
    <w:p w:rsidR="008A343B" w:rsidRPr="006D7E79" w:rsidRDefault="008A343B" w:rsidP="00F6682E">
      <w:pPr>
        <w:shd w:val="clear" w:color="auto" w:fill="FFFFFF"/>
        <w:autoSpaceDE w:val="0"/>
        <w:autoSpaceDN w:val="0"/>
        <w:adjustRightInd w:val="0"/>
        <w:jc w:val="both"/>
        <w:rPr>
          <w:szCs w:val="28"/>
        </w:rPr>
      </w:pPr>
    </w:p>
    <w:p w:rsidR="00ED65D3" w:rsidRPr="006D7E79" w:rsidRDefault="00ED65D3" w:rsidP="00362662">
      <w:pPr>
        <w:shd w:val="clear" w:color="auto" w:fill="FFFFFF"/>
        <w:autoSpaceDE w:val="0"/>
        <w:autoSpaceDN w:val="0"/>
        <w:adjustRightInd w:val="0"/>
        <w:ind w:firstLine="709"/>
        <w:jc w:val="both"/>
        <w:rPr>
          <w:szCs w:val="28"/>
        </w:rPr>
      </w:pPr>
      <w:proofErr w:type="gramStart"/>
      <w:r w:rsidRPr="006D7E79">
        <w:rPr>
          <w:szCs w:val="28"/>
        </w:rPr>
        <w:lastRenderedPageBreak/>
        <w:t>Бюджетный прогноз разработан</w:t>
      </w:r>
      <w:r w:rsidR="00163E96">
        <w:rPr>
          <w:szCs w:val="28"/>
        </w:rPr>
        <w:t xml:space="preserve"> </w:t>
      </w:r>
      <w:r w:rsidR="003F150F" w:rsidRPr="006D7E79">
        <w:rPr>
          <w:szCs w:val="28"/>
        </w:rPr>
        <w:t xml:space="preserve">с учетом соответствующих решений </w:t>
      </w:r>
      <w:r w:rsidR="00163E96">
        <w:rPr>
          <w:szCs w:val="28"/>
        </w:rPr>
        <w:br/>
      </w:r>
      <w:r w:rsidR="003F150F" w:rsidRPr="006D7E79">
        <w:rPr>
          <w:szCs w:val="28"/>
        </w:rPr>
        <w:t>в сфере налоговой, бюджетной</w:t>
      </w:r>
      <w:r w:rsidR="00163E96">
        <w:rPr>
          <w:szCs w:val="28"/>
        </w:rPr>
        <w:t xml:space="preserve"> </w:t>
      </w:r>
      <w:r w:rsidR="003F150F" w:rsidRPr="006D7E79">
        <w:rPr>
          <w:szCs w:val="28"/>
        </w:rPr>
        <w:t xml:space="preserve">и долговой политики на долгосрочный период </w:t>
      </w:r>
      <w:r w:rsidRPr="006D7E79">
        <w:rPr>
          <w:szCs w:val="28"/>
        </w:rPr>
        <w:t xml:space="preserve">на основании показателей прогноза социально-экономического развития </w:t>
      </w:r>
      <w:r w:rsidR="006B787F">
        <w:rPr>
          <w:szCs w:val="28"/>
        </w:rPr>
        <w:t xml:space="preserve">муниципального района Зилаирский район </w:t>
      </w:r>
      <w:r w:rsidRPr="006D7E79">
        <w:rPr>
          <w:szCs w:val="28"/>
        </w:rPr>
        <w:t>Республики Башкортостан</w:t>
      </w:r>
      <w:r w:rsidR="00163E96">
        <w:rPr>
          <w:szCs w:val="28"/>
        </w:rPr>
        <w:t xml:space="preserve"> </w:t>
      </w:r>
      <w:r w:rsidRPr="006D7E79">
        <w:rPr>
          <w:szCs w:val="28"/>
        </w:rPr>
        <w:t>на период до 203</w:t>
      </w:r>
      <w:r w:rsidR="003F150F" w:rsidRPr="006D7E79">
        <w:rPr>
          <w:szCs w:val="28"/>
        </w:rPr>
        <w:t>5</w:t>
      </w:r>
      <w:r w:rsidRPr="006D7E79">
        <w:rPr>
          <w:szCs w:val="28"/>
        </w:rPr>
        <w:t xml:space="preserve"> года (далее – </w:t>
      </w:r>
      <w:r w:rsidR="00556BAA" w:rsidRPr="006D7E79">
        <w:rPr>
          <w:szCs w:val="28"/>
        </w:rPr>
        <w:t>прогноз СЭР РБ</w:t>
      </w:r>
      <w:r w:rsidRPr="006D7E79">
        <w:rPr>
          <w:szCs w:val="28"/>
        </w:rPr>
        <w:t>), сформированного в трех вариантах (</w:t>
      </w:r>
      <w:r w:rsidR="00AE2ACE">
        <w:rPr>
          <w:szCs w:val="28"/>
        </w:rPr>
        <w:t>«</w:t>
      </w:r>
      <w:r w:rsidRPr="006D7E79">
        <w:rPr>
          <w:szCs w:val="28"/>
        </w:rPr>
        <w:t>базовый</w:t>
      </w:r>
      <w:r w:rsidR="00AE2ACE">
        <w:rPr>
          <w:szCs w:val="28"/>
        </w:rPr>
        <w:t>»</w:t>
      </w:r>
      <w:r w:rsidRPr="006D7E79">
        <w:rPr>
          <w:szCs w:val="28"/>
        </w:rPr>
        <w:t xml:space="preserve">, </w:t>
      </w:r>
      <w:r w:rsidR="00AE2ACE">
        <w:rPr>
          <w:szCs w:val="28"/>
        </w:rPr>
        <w:t>«</w:t>
      </w:r>
      <w:r w:rsidRPr="006D7E79">
        <w:rPr>
          <w:szCs w:val="28"/>
        </w:rPr>
        <w:t>целевой</w:t>
      </w:r>
      <w:r w:rsidR="00AE2ACE">
        <w:rPr>
          <w:szCs w:val="28"/>
        </w:rPr>
        <w:t>»</w:t>
      </w:r>
      <w:r w:rsidRPr="006D7E79">
        <w:rPr>
          <w:szCs w:val="28"/>
        </w:rPr>
        <w:t xml:space="preserve">, </w:t>
      </w:r>
      <w:r w:rsidR="00AE2ACE">
        <w:rPr>
          <w:szCs w:val="28"/>
        </w:rPr>
        <w:t>«</w:t>
      </w:r>
      <w:r w:rsidRPr="006D7E79">
        <w:rPr>
          <w:szCs w:val="28"/>
        </w:rPr>
        <w:t>консервативный</w:t>
      </w:r>
      <w:r w:rsidR="00AE2ACE">
        <w:rPr>
          <w:szCs w:val="28"/>
        </w:rPr>
        <w:t>»</w:t>
      </w:r>
      <w:r w:rsidRPr="006D7E79">
        <w:rPr>
          <w:szCs w:val="28"/>
        </w:rPr>
        <w:t xml:space="preserve">) </w:t>
      </w:r>
      <w:r w:rsidR="00D04292" w:rsidRPr="006D7E79">
        <w:rPr>
          <w:rFonts w:eastAsiaTheme="minorEastAsia"/>
          <w:szCs w:val="28"/>
        </w:rPr>
        <w:t xml:space="preserve">(приложение № 1) </w:t>
      </w:r>
      <w:r w:rsidRPr="006D7E79">
        <w:rPr>
          <w:szCs w:val="28"/>
        </w:rPr>
        <w:t xml:space="preserve">с учетом индивидуальных особенностей развития на базе сценариев развития </w:t>
      </w:r>
      <w:r w:rsidR="006B787F">
        <w:rPr>
          <w:szCs w:val="28"/>
        </w:rPr>
        <w:t xml:space="preserve"> республиканской и </w:t>
      </w:r>
      <w:r w:rsidRPr="006D7E79">
        <w:rPr>
          <w:szCs w:val="28"/>
        </w:rPr>
        <w:t xml:space="preserve">российской экономики. </w:t>
      </w:r>
      <w:proofErr w:type="gramEnd"/>
    </w:p>
    <w:p w:rsidR="0001684F" w:rsidRPr="006D7E79" w:rsidRDefault="0005075F" w:rsidP="0001684F">
      <w:pPr>
        <w:ind w:firstLine="709"/>
        <w:jc w:val="both"/>
        <w:rPr>
          <w:szCs w:val="28"/>
        </w:rPr>
      </w:pPr>
      <w:r>
        <w:rPr>
          <w:szCs w:val="28"/>
        </w:rPr>
        <w:t>З</w:t>
      </w:r>
      <w:r w:rsidR="0001684F" w:rsidRPr="006D7E79">
        <w:rPr>
          <w:szCs w:val="28"/>
        </w:rPr>
        <w:t xml:space="preserve">а основу для подготовки проекта бюджета </w:t>
      </w:r>
      <w:r w:rsidR="006B787F">
        <w:rPr>
          <w:szCs w:val="28"/>
        </w:rPr>
        <w:t xml:space="preserve">муниципального района Зилаирский район </w:t>
      </w:r>
      <w:r w:rsidR="0001684F" w:rsidRPr="006D7E79">
        <w:rPr>
          <w:szCs w:val="28"/>
        </w:rPr>
        <w:t xml:space="preserve">Республики Башкортостан на среднесрочный период до 2020 года и на долгосрочный период до 2035 года </w:t>
      </w:r>
      <w:r>
        <w:rPr>
          <w:szCs w:val="28"/>
        </w:rPr>
        <w:t xml:space="preserve">приняты </w:t>
      </w:r>
      <w:r w:rsidR="0001684F" w:rsidRPr="006D7E79">
        <w:rPr>
          <w:szCs w:val="28"/>
        </w:rPr>
        <w:t xml:space="preserve">макроэкономические параметры </w:t>
      </w:r>
      <w:r>
        <w:rPr>
          <w:szCs w:val="28"/>
        </w:rPr>
        <w:t>«</w:t>
      </w:r>
      <w:r w:rsidR="0001684F" w:rsidRPr="006D7E79">
        <w:rPr>
          <w:szCs w:val="28"/>
        </w:rPr>
        <w:t>базового</w:t>
      </w:r>
      <w:r>
        <w:rPr>
          <w:szCs w:val="28"/>
        </w:rPr>
        <w:t>»</w:t>
      </w:r>
      <w:r w:rsidR="0001684F" w:rsidRPr="006D7E79">
        <w:rPr>
          <w:szCs w:val="28"/>
        </w:rPr>
        <w:t xml:space="preserve"> варианта прогноза социально-экономического развития </w:t>
      </w:r>
      <w:r w:rsidR="006B787F">
        <w:rPr>
          <w:szCs w:val="28"/>
        </w:rPr>
        <w:t xml:space="preserve">муниципального района Зилаирский район </w:t>
      </w:r>
      <w:r w:rsidR="0001684F" w:rsidRPr="006D7E79">
        <w:rPr>
          <w:szCs w:val="28"/>
        </w:rPr>
        <w:t>Республики Башкортостан.</w:t>
      </w:r>
    </w:p>
    <w:p w:rsidR="00270D65" w:rsidRDefault="00270D65" w:rsidP="00270D65">
      <w:pPr>
        <w:ind w:firstLine="709"/>
        <w:jc w:val="both"/>
        <w:rPr>
          <w:szCs w:val="30"/>
        </w:rPr>
      </w:pPr>
      <w:r w:rsidRPr="00280FBC">
        <w:rPr>
          <w:szCs w:val="30"/>
        </w:rPr>
        <w:t xml:space="preserve">Прогноз социально-экономического развития </w:t>
      </w:r>
      <w:r>
        <w:rPr>
          <w:szCs w:val="30"/>
        </w:rPr>
        <w:t xml:space="preserve">муниципального района Зилаирский район </w:t>
      </w:r>
      <w:r w:rsidRPr="00280FBC">
        <w:rPr>
          <w:szCs w:val="30"/>
        </w:rPr>
        <w:t>Республики Башкортостан на 2016 год и на период</w:t>
      </w:r>
      <w:r>
        <w:rPr>
          <w:szCs w:val="30"/>
        </w:rPr>
        <w:t xml:space="preserve">                      </w:t>
      </w:r>
      <w:r w:rsidRPr="00280FBC">
        <w:rPr>
          <w:szCs w:val="30"/>
        </w:rPr>
        <w:t xml:space="preserve"> до 201</w:t>
      </w:r>
      <w:r>
        <w:rPr>
          <w:szCs w:val="30"/>
        </w:rPr>
        <w:t>9</w:t>
      </w:r>
      <w:r w:rsidRPr="00280FBC">
        <w:rPr>
          <w:szCs w:val="30"/>
        </w:rPr>
        <w:t xml:space="preserve"> года подготовлен в соответствии с </w:t>
      </w:r>
      <w:r w:rsidRPr="009D0232">
        <w:rPr>
          <w:szCs w:val="30"/>
        </w:rPr>
        <w:t>законами Республики Башкортостан «О стратегическом планировании в Республике Башкортостан», «О бюджетном процессе в Республике Башкортостан».</w:t>
      </w:r>
    </w:p>
    <w:p w:rsidR="00270D65" w:rsidRDefault="00270D65" w:rsidP="00270D65">
      <w:pPr>
        <w:ind w:firstLine="709"/>
        <w:jc w:val="both"/>
        <w:rPr>
          <w:szCs w:val="30"/>
        </w:rPr>
      </w:pPr>
      <w:r w:rsidRPr="00EB25C4">
        <w:rPr>
          <w:szCs w:val="30"/>
        </w:rPr>
        <w:t xml:space="preserve">Разработка прогноза социально-экономического развития осуществлялась исходя из ориентиров и приоритетов, обозначенных </w:t>
      </w:r>
      <w:r>
        <w:rPr>
          <w:szCs w:val="30"/>
        </w:rPr>
        <w:t xml:space="preserve">в </w:t>
      </w:r>
      <w:r w:rsidRPr="003A6E25">
        <w:rPr>
          <w:szCs w:val="30"/>
        </w:rPr>
        <w:t>концептуальных</w:t>
      </w:r>
      <w:r>
        <w:rPr>
          <w:szCs w:val="30"/>
        </w:rPr>
        <w:t xml:space="preserve">                       </w:t>
      </w:r>
      <w:r w:rsidRPr="003A6E25">
        <w:rPr>
          <w:szCs w:val="30"/>
        </w:rPr>
        <w:t xml:space="preserve"> и программных документах по развитию отдельных видов экономической деятельности и социальной сферы, задач, поставленных Главой Администрации муниципального района Зилаирский район Республики Башкортостан, а также сформулированных в указах главы Республики Башкортостан.</w:t>
      </w:r>
    </w:p>
    <w:p w:rsidR="00270D65" w:rsidRDefault="00270D65" w:rsidP="00270D65">
      <w:pPr>
        <w:ind w:firstLine="709"/>
        <w:jc w:val="both"/>
        <w:rPr>
          <w:szCs w:val="30"/>
        </w:rPr>
      </w:pPr>
      <w:r w:rsidRPr="00EB25C4">
        <w:rPr>
          <w:szCs w:val="30"/>
        </w:rPr>
        <w:t xml:space="preserve">При разработке прогноза социально-экономического развития использованы сценарные условия функционирования экономики </w:t>
      </w:r>
      <w:r>
        <w:rPr>
          <w:szCs w:val="30"/>
        </w:rPr>
        <w:br/>
      </w:r>
      <w:r w:rsidRPr="00EB25C4">
        <w:rPr>
          <w:szCs w:val="30"/>
        </w:rPr>
        <w:t xml:space="preserve">на предстоящий период, учтены потенциал и тенденции социально-экономического развития </w:t>
      </w:r>
      <w:r>
        <w:rPr>
          <w:szCs w:val="30"/>
        </w:rPr>
        <w:t xml:space="preserve">муниципального района Зилаирский район </w:t>
      </w:r>
      <w:r w:rsidRPr="00EB25C4">
        <w:rPr>
          <w:szCs w:val="30"/>
        </w:rPr>
        <w:t xml:space="preserve">Республики Башкортостан, прогнозные данные органов </w:t>
      </w:r>
      <w:r>
        <w:rPr>
          <w:szCs w:val="30"/>
        </w:rPr>
        <w:t>местного самоуправления</w:t>
      </w:r>
      <w:r w:rsidRPr="00EB25C4">
        <w:rPr>
          <w:szCs w:val="30"/>
        </w:rPr>
        <w:t xml:space="preserve">, предприятий и организаций </w:t>
      </w:r>
      <w:r>
        <w:rPr>
          <w:szCs w:val="30"/>
        </w:rPr>
        <w:t>района</w:t>
      </w:r>
      <w:r w:rsidRPr="00EB25C4">
        <w:rPr>
          <w:szCs w:val="30"/>
        </w:rPr>
        <w:t>.</w:t>
      </w:r>
    </w:p>
    <w:p w:rsidR="00270D65" w:rsidRPr="00A36758" w:rsidRDefault="00270D65" w:rsidP="00270D65">
      <w:pPr>
        <w:ind w:firstLine="708"/>
        <w:jc w:val="both"/>
        <w:rPr>
          <w:szCs w:val="30"/>
        </w:rPr>
      </w:pPr>
      <w:r>
        <w:rPr>
          <w:szCs w:val="28"/>
        </w:rPr>
        <w:t xml:space="preserve">Как и во всей мировой экономике в экономике нашей страны </w:t>
      </w:r>
      <w:r w:rsidRPr="00E91ABD">
        <w:rPr>
          <w:szCs w:val="28"/>
        </w:rPr>
        <w:t>в 201</w:t>
      </w:r>
      <w:r>
        <w:rPr>
          <w:szCs w:val="28"/>
        </w:rPr>
        <w:t>6</w:t>
      </w:r>
      <w:r w:rsidRPr="00E91ABD">
        <w:rPr>
          <w:szCs w:val="28"/>
        </w:rPr>
        <w:t xml:space="preserve"> году на фоне неблагоприятной внешнеполити</w:t>
      </w:r>
      <w:r>
        <w:rPr>
          <w:szCs w:val="28"/>
        </w:rPr>
        <w:t>ческой и внешнеэкономической конъюнктуры, в частности</w:t>
      </w:r>
      <w:r w:rsidRPr="00E91ABD">
        <w:rPr>
          <w:szCs w:val="28"/>
        </w:rPr>
        <w:t xml:space="preserve"> связанной с санкциями Запада</w:t>
      </w:r>
      <w:r>
        <w:rPr>
          <w:szCs w:val="28"/>
        </w:rPr>
        <w:t xml:space="preserve">, </w:t>
      </w:r>
      <w:r w:rsidRPr="00E91ABD">
        <w:rPr>
          <w:szCs w:val="28"/>
        </w:rPr>
        <w:t>существенными колебаниями стоимости нефти и курса рубля,</w:t>
      </w:r>
      <w:r>
        <w:rPr>
          <w:szCs w:val="28"/>
        </w:rPr>
        <w:t xml:space="preserve"> продолжается спад. Кроме, того повышение процентных ставок на кредиты и как следствие удорожание денежных средств, прежде всего для реального сектора экономики и не без исключения падения уровня потребительского спроса населения и увеличения оттока капиталов усугубило и без того непростую ситуацию в экономике</w:t>
      </w:r>
      <w:r w:rsidRPr="00E91ABD">
        <w:rPr>
          <w:szCs w:val="28"/>
        </w:rPr>
        <w:t xml:space="preserve">. </w:t>
      </w:r>
    </w:p>
    <w:p w:rsidR="00270D65" w:rsidRPr="00E91ABD" w:rsidRDefault="00270D65" w:rsidP="00270D65">
      <w:pPr>
        <w:ind w:firstLine="709"/>
        <w:jc w:val="both"/>
        <w:rPr>
          <w:szCs w:val="28"/>
        </w:rPr>
      </w:pPr>
      <w:r w:rsidRPr="00E91ABD">
        <w:rPr>
          <w:szCs w:val="28"/>
        </w:rPr>
        <w:t xml:space="preserve">Это не могло не сказаться и на </w:t>
      </w:r>
      <w:r>
        <w:rPr>
          <w:szCs w:val="28"/>
        </w:rPr>
        <w:t>экономике нашего района</w:t>
      </w:r>
      <w:r w:rsidRPr="00E91ABD">
        <w:rPr>
          <w:szCs w:val="28"/>
        </w:rPr>
        <w:t>.</w:t>
      </w:r>
    </w:p>
    <w:p w:rsidR="00270D65" w:rsidRDefault="00270D65" w:rsidP="00270D65">
      <w:pPr>
        <w:ind w:firstLine="709"/>
        <w:jc w:val="both"/>
        <w:rPr>
          <w:spacing w:val="-6"/>
          <w:szCs w:val="28"/>
        </w:rPr>
      </w:pPr>
      <w:r>
        <w:rPr>
          <w:spacing w:val="-6"/>
          <w:szCs w:val="28"/>
        </w:rPr>
        <w:t xml:space="preserve">Не смотря на это в соответствии с утвержденным планом, </w:t>
      </w:r>
      <w:r w:rsidRPr="00E91ABD">
        <w:rPr>
          <w:spacing w:val="-6"/>
          <w:szCs w:val="28"/>
        </w:rPr>
        <w:t>по обеспечению у</w:t>
      </w:r>
      <w:r>
        <w:rPr>
          <w:spacing w:val="-6"/>
          <w:szCs w:val="28"/>
        </w:rPr>
        <w:t xml:space="preserve">стойчивого развития экономики и социальной стабильности </w:t>
      </w:r>
      <w:r w:rsidRPr="0024090F">
        <w:rPr>
          <w:szCs w:val="28"/>
        </w:rPr>
        <w:t>муниципального района Зилаирский район Республики Башкортостан в 201</w:t>
      </w:r>
      <w:r>
        <w:rPr>
          <w:szCs w:val="28"/>
        </w:rPr>
        <w:t>6</w:t>
      </w:r>
      <w:r w:rsidRPr="0024090F">
        <w:rPr>
          <w:szCs w:val="28"/>
        </w:rPr>
        <w:t xml:space="preserve"> году и на период 2016-2017 </w:t>
      </w:r>
      <w:proofErr w:type="gramStart"/>
      <w:r w:rsidRPr="0024090F">
        <w:rPr>
          <w:szCs w:val="28"/>
        </w:rPr>
        <w:t>годы</w:t>
      </w:r>
      <w:proofErr w:type="gramEnd"/>
      <w:r>
        <w:rPr>
          <w:szCs w:val="28"/>
        </w:rPr>
        <w:t xml:space="preserve"> </w:t>
      </w:r>
      <w:r>
        <w:rPr>
          <w:spacing w:val="-6"/>
          <w:szCs w:val="28"/>
        </w:rPr>
        <w:t xml:space="preserve">принимаемые меры </w:t>
      </w:r>
      <w:r w:rsidRPr="00E91ABD">
        <w:rPr>
          <w:spacing w:val="-6"/>
          <w:szCs w:val="28"/>
        </w:rPr>
        <w:t>дают определенные результаты.</w:t>
      </w:r>
    </w:p>
    <w:p w:rsidR="00270D65" w:rsidRDefault="00270D65" w:rsidP="00270D65">
      <w:pPr>
        <w:ind w:firstLine="709"/>
        <w:jc w:val="both"/>
        <w:rPr>
          <w:spacing w:val="-6"/>
          <w:szCs w:val="28"/>
        </w:rPr>
      </w:pPr>
      <w:r w:rsidRPr="00B644D2">
        <w:rPr>
          <w:spacing w:val="-6"/>
          <w:szCs w:val="28"/>
        </w:rPr>
        <w:lastRenderedPageBreak/>
        <w:t>Индекс промышленного производства за январь-</w:t>
      </w:r>
      <w:r>
        <w:rPr>
          <w:spacing w:val="-6"/>
          <w:szCs w:val="28"/>
        </w:rPr>
        <w:t xml:space="preserve">декабрь 2016 года в целом составил 100,6 </w:t>
      </w:r>
      <w:r w:rsidRPr="00B644D2">
        <w:rPr>
          <w:spacing w:val="-6"/>
          <w:szCs w:val="28"/>
        </w:rPr>
        <w:t>%</w:t>
      </w:r>
      <w:r>
        <w:rPr>
          <w:spacing w:val="-6"/>
          <w:szCs w:val="28"/>
        </w:rPr>
        <w:t>.</w:t>
      </w:r>
    </w:p>
    <w:p w:rsidR="00270D65" w:rsidRDefault="00270D65" w:rsidP="00270D65">
      <w:pPr>
        <w:ind w:firstLine="709"/>
        <w:jc w:val="both"/>
        <w:rPr>
          <w:spacing w:val="-6"/>
          <w:szCs w:val="28"/>
        </w:rPr>
      </w:pPr>
      <w:r w:rsidRPr="00023636">
        <w:rPr>
          <w:spacing w:val="-6"/>
          <w:szCs w:val="28"/>
        </w:rPr>
        <w:t>По итогам 201</w:t>
      </w:r>
      <w:r>
        <w:rPr>
          <w:spacing w:val="-6"/>
          <w:szCs w:val="28"/>
        </w:rPr>
        <w:t>6</w:t>
      </w:r>
      <w:r w:rsidRPr="00023636">
        <w:rPr>
          <w:spacing w:val="-6"/>
          <w:szCs w:val="28"/>
        </w:rPr>
        <w:t xml:space="preserve"> года в целом по индексу промышленного производства план</w:t>
      </w:r>
      <w:r>
        <w:rPr>
          <w:spacing w:val="-6"/>
          <w:szCs w:val="28"/>
        </w:rPr>
        <w:t xml:space="preserve">ируется выйти на уровень в 100,5 </w:t>
      </w:r>
      <w:r w:rsidRPr="00023636">
        <w:rPr>
          <w:spacing w:val="-6"/>
          <w:szCs w:val="28"/>
        </w:rPr>
        <w:t>%.</w:t>
      </w:r>
    </w:p>
    <w:p w:rsidR="00270D65" w:rsidRPr="00426C11" w:rsidRDefault="00270D65" w:rsidP="00270D65">
      <w:pPr>
        <w:tabs>
          <w:tab w:val="left" w:pos="284"/>
        </w:tabs>
        <w:ind w:firstLine="709"/>
        <w:jc w:val="both"/>
        <w:rPr>
          <w:szCs w:val="28"/>
        </w:rPr>
      </w:pPr>
      <w:r w:rsidRPr="00426C11">
        <w:rPr>
          <w:szCs w:val="28"/>
        </w:rPr>
        <w:t>Значительный рост по объему промышленного производства был зафиксирован в предприятиях  Кананикольского  лесхоза  более чем на 20%, Зилаирского  лесхоза на 7% и в Зилаирском ДРСУ более чем на 6%.</w:t>
      </w:r>
    </w:p>
    <w:p w:rsidR="00270D65" w:rsidRDefault="00270D65" w:rsidP="00270D65">
      <w:pPr>
        <w:ind w:firstLine="708"/>
        <w:jc w:val="both"/>
        <w:rPr>
          <w:spacing w:val="-6"/>
          <w:szCs w:val="28"/>
        </w:rPr>
      </w:pPr>
      <w:r>
        <w:rPr>
          <w:spacing w:val="-6"/>
          <w:szCs w:val="28"/>
        </w:rPr>
        <w:t>Факторами, ограничивающими</w:t>
      </w:r>
      <w:r w:rsidRPr="00023636">
        <w:rPr>
          <w:spacing w:val="-6"/>
          <w:szCs w:val="28"/>
        </w:rPr>
        <w:t xml:space="preserve"> рост производства</w:t>
      </w:r>
      <w:r>
        <w:rPr>
          <w:spacing w:val="-6"/>
          <w:szCs w:val="28"/>
        </w:rPr>
        <w:t>,</w:t>
      </w:r>
      <w:r w:rsidRPr="00023636">
        <w:rPr>
          <w:spacing w:val="-6"/>
          <w:szCs w:val="28"/>
        </w:rPr>
        <w:t xml:space="preserve"> </w:t>
      </w:r>
      <w:r>
        <w:rPr>
          <w:spacing w:val="-6"/>
          <w:szCs w:val="28"/>
        </w:rPr>
        <w:t xml:space="preserve">являются недостаточный спрос на продукцию предприятий </w:t>
      </w:r>
      <w:r w:rsidRPr="00023636">
        <w:rPr>
          <w:spacing w:val="-6"/>
          <w:szCs w:val="28"/>
        </w:rPr>
        <w:t>на внутреннем рынке, недостаток финансовых средств, неопределенность экономической ситуации, высокий уров</w:t>
      </w:r>
      <w:r>
        <w:rPr>
          <w:spacing w:val="-6"/>
          <w:szCs w:val="28"/>
        </w:rPr>
        <w:t xml:space="preserve">ень налогообложения и процента </w:t>
      </w:r>
      <w:r w:rsidRPr="00023636">
        <w:rPr>
          <w:spacing w:val="-6"/>
          <w:szCs w:val="28"/>
        </w:rPr>
        <w:t xml:space="preserve">за коммерческий кредит, изношенность </w:t>
      </w:r>
      <w:r>
        <w:rPr>
          <w:spacing w:val="-6"/>
          <w:szCs w:val="28"/>
        </w:rPr>
        <w:t xml:space="preserve">                               </w:t>
      </w:r>
      <w:r w:rsidRPr="00023636">
        <w:rPr>
          <w:spacing w:val="-6"/>
          <w:szCs w:val="28"/>
        </w:rPr>
        <w:t>или отсутствие оборудования, конкурирующий импорт, недостаток квалифицированных рабочих, сырья, материалов и оборудования.</w:t>
      </w:r>
    </w:p>
    <w:p w:rsidR="00270D65" w:rsidRDefault="00270D65" w:rsidP="00270D65">
      <w:pPr>
        <w:ind w:firstLine="709"/>
        <w:jc w:val="both"/>
        <w:rPr>
          <w:szCs w:val="30"/>
        </w:rPr>
      </w:pPr>
      <w:r>
        <w:rPr>
          <w:szCs w:val="30"/>
        </w:rPr>
        <w:t xml:space="preserve">Муниципальный </w:t>
      </w:r>
      <w:r w:rsidRPr="009546BB">
        <w:rPr>
          <w:szCs w:val="30"/>
        </w:rPr>
        <w:t>товарооборот в первом полугодии текущего года формировался под влиянием замедления темпов роста заработной платы и в целом денежных доходов населения относительно пре</w:t>
      </w:r>
      <w:r>
        <w:rPr>
          <w:szCs w:val="30"/>
        </w:rPr>
        <w:t xml:space="preserve">дыдущего года, роста инфляции, </w:t>
      </w:r>
      <w:r w:rsidRPr="009546BB">
        <w:rPr>
          <w:szCs w:val="30"/>
        </w:rPr>
        <w:t>ухудше</w:t>
      </w:r>
      <w:r>
        <w:rPr>
          <w:szCs w:val="30"/>
        </w:rPr>
        <w:t xml:space="preserve">ния потребительской уверенности, сжатия потребительского кредитования, а также роста склонности населения к сбережению. </w:t>
      </w:r>
      <w:r w:rsidRPr="00A26BE1">
        <w:rPr>
          <w:szCs w:val="30"/>
        </w:rPr>
        <w:t>За январь-</w:t>
      </w:r>
      <w:r>
        <w:rPr>
          <w:szCs w:val="30"/>
        </w:rPr>
        <w:t>декабрь</w:t>
      </w:r>
      <w:r w:rsidRPr="00A26BE1">
        <w:rPr>
          <w:szCs w:val="30"/>
        </w:rPr>
        <w:t xml:space="preserve"> 201</w:t>
      </w:r>
      <w:r>
        <w:rPr>
          <w:szCs w:val="30"/>
        </w:rPr>
        <w:t>6</w:t>
      </w:r>
      <w:r w:rsidRPr="00A26BE1">
        <w:rPr>
          <w:szCs w:val="30"/>
        </w:rPr>
        <w:t> года оборот розничной торговли сложился на уровне</w:t>
      </w:r>
      <w:r>
        <w:rPr>
          <w:szCs w:val="30"/>
        </w:rPr>
        <w:t xml:space="preserve">                                425,9 </w:t>
      </w:r>
      <w:proofErr w:type="spellStart"/>
      <w:r>
        <w:rPr>
          <w:szCs w:val="30"/>
        </w:rPr>
        <w:t>млн</w:t>
      </w:r>
      <w:proofErr w:type="gramStart"/>
      <w:r>
        <w:rPr>
          <w:szCs w:val="30"/>
        </w:rPr>
        <w:t>.р</w:t>
      </w:r>
      <w:proofErr w:type="gramEnd"/>
      <w:r>
        <w:rPr>
          <w:szCs w:val="30"/>
        </w:rPr>
        <w:t>уб</w:t>
      </w:r>
      <w:proofErr w:type="spellEnd"/>
      <w:r>
        <w:rPr>
          <w:szCs w:val="30"/>
        </w:rPr>
        <w:t>., что составляет 95 % к уровню аналогичного периода прошлого года.</w:t>
      </w:r>
    </w:p>
    <w:p w:rsidR="00270D65" w:rsidRDefault="00270D65" w:rsidP="00270D65">
      <w:pPr>
        <w:ind w:firstLine="709"/>
        <w:jc w:val="both"/>
        <w:rPr>
          <w:szCs w:val="30"/>
        </w:rPr>
      </w:pPr>
      <w:proofErr w:type="gramStart"/>
      <w:r w:rsidRPr="009546BB">
        <w:rPr>
          <w:szCs w:val="30"/>
        </w:rPr>
        <w:t>Исходя из складываю</w:t>
      </w:r>
      <w:r>
        <w:rPr>
          <w:szCs w:val="30"/>
        </w:rPr>
        <w:t>щихся тенденций и условий в целом по итогам 2016 года оборот</w:t>
      </w:r>
      <w:r w:rsidRPr="009546BB">
        <w:rPr>
          <w:szCs w:val="30"/>
        </w:rPr>
        <w:t xml:space="preserve"> розничной то</w:t>
      </w:r>
      <w:r>
        <w:rPr>
          <w:szCs w:val="30"/>
        </w:rPr>
        <w:t>рговли в 2017 году оценивается</w:t>
      </w:r>
      <w:proofErr w:type="gramEnd"/>
      <w:r>
        <w:rPr>
          <w:szCs w:val="30"/>
        </w:rPr>
        <w:t xml:space="preserve"> на уровне 100</w:t>
      </w:r>
      <w:r w:rsidRPr="009546BB">
        <w:rPr>
          <w:szCs w:val="30"/>
        </w:rPr>
        <w:t>%</w:t>
      </w:r>
      <w:r>
        <w:rPr>
          <w:szCs w:val="30"/>
        </w:rPr>
        <w:t>.</w:t>
      </w:r>
    </w:p>
    <w:p w:rsidR="00270D65" w:rsidRDefault="00270D65" w:rsidP="00270D65">
      <w:pPr>
        <w:ind w:firstLine="709"/>
        <w:jc w:val="both"/>
        <w:rPr>
          <w:szCs w:val="30"/>
        </w:rPr>
      </w:pPr>
      <w:r>
        <w:rPr>
          <w:szCs w:val="30"/>
        </w:rPr>
        <w:t>По итогам 2016 года оборот</w:t>
      </w:r>
      <w:r w:rsidRPr="009546BB">
        <w:rPr>
          <w:szCs w:val="30"/>
        </w:rPr>
        <w:t xml:space="preserve"> </w:t>
      </w:r>
      <w:r>
        <w:rPr>
          <w:szCs w:val="30"/>
        </w:rPr>
        <w:t>общественного питания составил 83,10</w:t>
      </w:r>
      <w:r w:rsidRPr="009546BB">
        <w:rPr>
          <w:szCs w:val="30"/>
        </w:rPr>
        <w:t>%</w:t>
      </w:r>
      <w:r>
        <w:rPr>
          <w:szCs w:val="30"/>
        </w:rPr>
        <w:t xml:space="preserve">                от уровня прошлого года.</w:t>
      </w:r>
    </w:p>
    <w:p w:rsidR="00270D65" w:rsidRDefault="00270D65" w:rsidP="00270D65">
      <w:pPr>
        <w:tabs>
          <w:tab w:val="left" w:pos="284"/>
        </w:tabs>
        <w:ind w:firstLine="709"/>
        <w:jc w:val="both"/>
        <w:rPr>
          <w:szCs w:val="28"/>
        </w:rPr>
      </w:pPr>
      <w:r>
        <w:rPr>
          <w:szCs w:val="30"/>
        </w:rPr>
        <w:t>Прогнозный показатель по итогам 2017 года ожидаем на уровне 19, 0 млн. рублей.</w:t>
      </w:r>
      <w:r w:rsidRPr="00426C11">
        <w:rPr>
          <w:szCs w:val="28"/>
        </w:rPr>
        <w:t xml:space="preserve"> </w:t>
      </w:r>
    </w:p>
    <w:p w:rsidR="00270D65" w:rsidRPr="00426C11" w:rsidRDefault="00270D65" w:rsidP="00270D65">
      <w:pPr>
        <w:tabs>
          <w:tab w:val="left" w:pos="284"/>
        </w:tabs>
        <w:ind w:firstLine="709"/>
        <w:jc w:val="both"/>
        <w:rPr>
          <w:szCs w:val="28"/>
        </w:rPr>
      </w:pPr>
      <w:r w:rsidRPr="00426C11">
        <w:rPr>
          <w:szCs w:val="28"/>
        </w:rPr>
        <w:t>В районе в этой сфере успешно работает потребительский кооператив «Зилаир». Также в его сферу входит организация общественного питания, производство кондитерских и хлебобулочных изделий и заготовка сырья.</w:t>
      </w:r>
      <w:r w:rsidRPr="00426C11">
        <w:rPr>
          <w:szCs w:val="28"/>
          <w:shd w:val="clear" w:color="auto" w:fill="FFFFFF"/>
        </w:rPr>
        <w:t xml:space="preserve">                     У них имеется соответствующий опыт и возможности.</w:t>
      </w:r>
    </w:p>
    <w:p w:rsidR="00270D65" w:rsidRPr="00023636" w:rsidRDefault="00270D65" w:rsidP="00270D65">
      <w:pPr>
        <w:ind w:firstLine="709"/>
        <w:jc w:val="both"/>
        <w:rPr>
          <w:spacing w:val="-6"/>
          <w:szCs w:val="28"/>
        </w:rPr>
      </w:pPr>
      <w:r w:rsidRPr="00023636">
        <w:rPr>
          <w:spacing w:val="-6"/>
          <w:szCs w:val="28"/>
        </w:rPr>
        <w:t>Одним из основных приоритетов экономического развития является повышение инвестиционной активности.</w:t>
      </w:r>
    </w:p>
    <w:p w:rsidR="00270D65" w:rsidRDefault="00270D65" w:rsidP="00270D65">
      <w:pPr>
        <w:ind w:firstLine="709"/>
        <w:jc w:val="both"/>
        <w:rPr>
          <w:spacing w:val="-6"/>
          <w:szCs w:val="28"/>
        </w:rPr>
      </w:pPr>
      <w:r w:rsidRPr="003E4FCE">
        <w:rPr>
          <w:spacing w:val="-6"/>
          <w:szCs w:val="28"/>
        </w:rPr>
        <w:t xml:space="preserve">В </w:t>
      </w:r>
      <w:r>
        <w:rPr>
          <w:spacing w:val="-6"/>
          <w:szCs w:val="28"/>
        </w:rPr>
        <w:t>2016</w:t>
      </w:r>
      <w:r w:rsidRPr="003E4FCE">
        <w:rPr>
          <w:spacing w:val="-6"/>
          <w:szCs w:val="28"/>
        </w:rPr>
        <w:t xml:space="preserve"> год</w:t>
      </w:r>
      <w:r>
        <w:rPr>
          <w:spacing w:val="-6"/>
          <w:szCs w:val="28"/>
        </w:rPr>
        <w:t>у</w:t>
      </w:r>
      <w:r w:rsidRPr="003E4FCE">
        <w:rPr>
          <w:spacing w:val="-6"/>
          <w:szCs w:val="28"/>
        </w:rPr>
        <w:t xml:space="preserve"> объем инвестиций в основной капитал составил </w:t>
      </w:r>
      <w:r>
        <w:rPr>
          <w:spacing w:val="-6"/>
          <w:szCs w:val="28"/>
        </w:rPr>
        <w:t>521,5</w:t>
      </w:r>
      <w:r w:rsidRPr="003E4FCE">
        <w:rPr>
          <w:spacing w:val="-6"/>
          <w:szCs w:val="28"/>
        </w:rPr>
        <w:t xml:space="preserve"> млн. </w:t>
      </w:r>
      <w:proofErr w:type="gramStart"/>
      <w:r w:rsidRPr="003E4FCE">
        <w:rPr>
          <w:spacing w:val="-6"/>
          <w:szCs w:val="28"/>
        </w:rPr>
        <w:t>рублей</w:t>
      </w:r>
      <w:proofErr w:type="gramEnd"/>
      <w:r w:rsidRPr="003E4FCE">
        <w:rPr>
          <w:spacing w:val="-6"/>
          <w:szCs w:val="28"/>
        </w:rPr>
        <w:t xml:space="preserve"> </w:t>
      </w:r>
      <w:r>
        <w:rPr>
          <w:spacing w:val="-6"/>
          <w:szCs w:val="28"/>
        </w:rPr>
        <w:t>что составляет 102,5% к аналогичному периоду</w:t>
      </w:r>
      <w:r w:rsidRPr="00FF49B1">
        <w:rPr>
          <w:spacing w:val="-6"/>
          <w:szCs w:val="28"/>
        </w:rPr>
        <w:t xml:space="preserve"> 201</w:t>
      </w:r>
      <w:r>
        <w:rPr>
          <w:spacing w:val="-6"/>
          <w:szCs w:val="28"/>
        </w:rPr>
        <w:t>5</w:t>
      </w:r>
      <w:r w:rsidRPr="00FF49B1">
        <w:rPr>
          <w:spacing w:val="-6"/>
          <w:szCs w:val="28"/>
        </w:rPr>
        <w:t xml:space="preserve"> года</w:t>
      </w:r>
      <w:r>
        <w:rPr>
          <w:spacing w:val="-6"/>
          <w:szCs w:val="28"/>
        </w:rPr>
        <w:t>.</w:t>
      </w:r>
    </w:p>
    <w:p w:rsidR="00270D65" w:rsidRDefault="00270D65" w:rsidP="00270D65">
      <w:pPr>
        <w:ind w:firstLine="709"/>
        <w:jc w:val="both"/>
        <w:rPr>
          <w:szCs w:val="30"/>
        </w:rPr>
      </w:pPr>
      <w:r>
        <w:rPr>
          <w:szCs w:val="30"/>
        </w:rPr>
        <w:t>Прогнозный показатель по итогам 2017 года ожидаем на уровне 100,5%                к уровню прошлого года.</w:t>
      </w:r>
    </w:p>
    <w:p w:rsidR="00270D65" w:rsidRDefault="00270D65" w:rsidP="00270D65">
      <w:pPr>
        <w:ind w:firstLine="709"/>
        <w:jc w:val="both"/>
        <w:rPr>
          <w:szCs w:val="28"/>
        </w:rPr>
      </w:pPr>
      <w:r w:rsidRPr="003A78B2">
        <w:rPr>
          <w:szCs w:val="28"/>
        </w:rPr>
        <w:t xml:space="preserve">По итогам 2016 года объем инвестиций в основной капитал за счет всех источников финансирования (без СМСП и объема инвестиций, ненаблюдаемых прямыми статистическими методами) составил 67,4 млн. руб. или 47,53 % </w:t>
      </w:r>
      <w:r>
        <w:rPr>
          <w:szCs w:val="28"/>
        </w:rPr>
        <w:t xml:space="preserve">                        </w:t>
      </w:r>
      <w:r w:rsidRPr="003A78B2">
        <w:rPr>
          <w:szCs w:val="28"/>
        </w:rPr>
        <w:t xml:space="preserve">к уровню прошлого года.  </w:t>
      </w:r>
    </w:p>
    <w:p w:rsidR="00270D65" w:rsidRPr="003A78B2" w:rsidRDefault="00270D65" w:rsidP="00270D65">
      <w:pPr>
        <w:widowControl w:val="0"/>
        <w:tabs>
          <w:tab w:val="center" w:pos="4677"/>
          <w:tab w:val="right" w:pos="9355"/>
        </w:tabs>
        <w:spacing w:line="256" w:lineRule="auto"/>
        <w:ind w:firstLine="709"/>
        <w:jc w:val="both"/>
        <w:rPr>
          <w:szCs w:val="28"/>
        </w:rPr>
      </w:pPr>
      <w:r w:rsidRPr="003A78B2">
        <w:rPr>
          <w:szCs w:val="28"/>
        </w:rPr>
        <w:t xml:space="preserve">За 2018-2020 годы среднегодовые темпы прироста инвестиций                           в основной капитал за счет всех источников финансирования по </w:t>
      </w:r>
      <w:r w:rsidRPr="003A78B2">
        <w:rPr>
          <w:i/>
          <w:szCs w:val="28"/>
        </w:rPr>
        <w:t>базовому варианту</w:t>
      </w:r>
      <w:r w:rsidRPr="003A78B2">
        <w:rPr>
          <w:szCs w:val="28"/>
        </w:rPr>
        <w:t xml:space="preserve"> составят 100,99-101%. </w:t>
      </w:r>
    </w:p>
    <w:p w:rsidR="00270D65" w:rsidRPr="00CC11C3" w:rsidRDefault="00270D65" w:rsidP="00270D65">
      <w:pPr>
        <w:autoSpaceDE w:val="0"/>
        <w:autoSpaceDN w:val="0"/>
        <w:ind w:firstLine="708"/>
        <w:jc w:val="both"/>
        <w:rPr>
          <w:szCs w:val="28"/>
        </w:rPr>
      </w:pPr>
      <w:r w:rsidRPr="00CC11C3">
        <w:rPr>
          <w:szCs w:val="28"/>
        </w:rPr>
        <w:lastRenderedPageBreak/>
        <w:t xml:space="preserve">Достижение данного показателя объема инвестиций ожидается                            за счет инвестиций субъектов предпринимательской деятельности, реализации проектов, включенных в РАИП на 2017 год "Строительство пожарного депо </w:t>
      </w:r>
      <w:r>
        <w:rPr>
          <w:szCs w:val="28"/>
        </w:rPr>
        <w:t xml:space="preserve">                   </w:t>
      </w:r>
      <w:r w:rsidRPr="00CC11C3">
        <w:rPr>
          <w:szCs w:val="28"/>
        </w:rPr>
        <w:t xml:space="preserve">на 2 выезда в </w:t>
      </w:r>
      <w:proofErr w:type="spellStart"/>
      <w:r w:rsidRPr="00CC11C3">
        <w:rPr>
          <w:szCs w:val="28"/>
        </w:rPr>
        <w:t>с</w:t>
      </w:r>
      <w:proofErr w:type="gramStart"/>
      <w:r w:rsidRPr="00CC11C3">
        <w:rPr>
          <w:szCs w:val="28"/>
        </w:rPr>
        <w:t>.З</w:t>
      </w:r>
      <w:proofErr w:type="gramEnd"/>
      <w:r w:rsidRPr="00CC11C3">
        <w:rPr>
          <w:szCs w:val="28"/>
        </w:rPr>
        <w:t>илаир</w:t>
      </w:r>
      <w:proofErr w:type="spellEnd"/>
      <w:r w:rsidRPr="00CC11C3">
        <w:rPr>
          <w:szCs w:val="28"/>
        </w:rPr>
        <w:t xml:space="preserve"> (корректировка)" (66,9 млн. рублей), строительства </w:t>
      </w:r>
      <w:proofErr w:type="spellStart"/>
      <w:r w:rsidRPr="00CC11C3">
        <w:rPr>
          <w:szCs w:val="28"/>
        </w:rPr>
        <w:t>пристроя</w:t>
      </w:r>
      <w:proofErr w:type="spellEnd"/>
      <w:r w:rsidRPr="00CC11C3">
        <w:rPr>
          <w:szCs w:val="28"/>
        </w:rPr>
        <w:t xml:space="preserve"> к столовой </w:t>
      </w:r>
      <w:proofErr w:type="spellStart"/>
      <w:r w:rsidRPr="00CC11C3">
        <w:rPr>
          <w:szCs w:val="28"/>
        </w:rPr>
        <w:t>Зилаирской</w:t>
      </w:r>
      <w:proofErr w:type="spellEnd"/>
      <w:r w:rsidRPr="00CC11C3">
        <w:rPr>
          <w:szCs w:val="28"/>
        </w:rPr>
        <w:t xml:space="preserve"> специальной (коррекционной) общеобразовательной  школы-интерната VIII вида, Зилаирский район РБ </w:t>
      </w:r>
      <w:r>
        <w:rPr>
          <w:szCs w:val="28"/>
        </w:rPr>
        <w:t xml:space="preserve">                           </w:t>
      </w:r>
      <w:r w:rsidRPr="00CC11C3">
        <w:rPr>
          <w:szCs w:val="28"/>
        </w:rPr>
        <w:t xml:space="preserve">(1,2 </w:t>
      </w:r>
      <w:proofErr w:type="spellStart"/>
      <w:r w:rsidRPr="00CC11C3">
        <w:rPr>
          <w:szCs w:val="28"/>
        </w:rPr>
        <w:t>млн.рублей</w:t>
      </w:r>
      <w:proofErr w:type="spellEnd"/>
      <w:r w:rsidRPr="00CC11C3">
        <w:rPr>
          <w:szCs w:val="28"/>
        </w:rPr>
        <w:t xml:space="preserve">). Ведутся аукционные процедуры по объекту </w:t>
      </w:r>
      <w:r w:rsidRPr="00CC11C3">
        <w:rPr>
          <w:color w:val="000000"/>
          <w:szCs w:val="28"/>
        </w:rPr>
        <w:t xml:space="preserve">Строительство подъезда к </w:t>
      </w:r>
      <w:proofErr w:type="spellStart"/>
      <w:r w:rsidRPr="00CC11C3">
        <w:rPr>
          <w:color w:val="000000"/>
          <w:szCs w:val="28"/>
        </w:rPr>
        <w:t>д</w:t>
      </w:r>
      <w:proofErr w:type="gramStart"/>
      <w:r w:rsidRPr="00CC11C3">
        <w:rPr>
          <w:color w:val="000000"/>
          <w:szCs w:val="28"/>
        </w:rPr>
        <w:t>.Ш</w:t>
      </w:r>
      <w:proofErr w:type="gramEnd"/>
      <w:r w:rsidRPr="00CC11C3">
        <w:rPr>
          <w:color w:val="000000"/>
          <w:szCs w:val="28"/>
        </w:rPr>
        <w:t>анский</w:t>
      </w:r>
      <w:proofErr w:type="spellEnd"/>
      <w:r w:rsidRPr="00CC11C3">
        <w:rPr>
          <w:color w:val="000000"/>
          <w:szCs w:val="28"/>
        </w:rPr>
        <w:t xml:space="preserve"> Зилаирского района Республики Башкортостан </w:t>
      </w:r>
      <w:r>
        <w:rPr>
          <w:color w:val="000000"/>
          <w:szCs w:val="28"/>
        </w:rPr>
        <w:t xml:space="preserve">                         </w:t>
      </w:r>
      <w:r w:rsidRPr="00CC11C3">
        <w:rPr>
          <w:color w:val="000000"/>
          <w:szCs w:val="28"/>
        </w:rPr>
        <w:t xml:space="preserve">(99,5 </w:t>
      </w:r>
      <w:proofErr w:type="spellStart"/>
      <w:r w:rsidRPr="00CC11C3">
        <w:rPr>
          <w:color w:val="000000"/>
          <w:szCs w:val="28"/>
        </w:rPr>
        <w:t>млн.рублей</w:t>
      </w:r>
      <w:proofErr w:type="spellEnd"/>
      <w:r w:rsidRPr="00CC11C3">
        <w:rPr>
          <w:color w:val="000000"/>
          <w:szCs w:val="28"/>
        </w:rPr>
        <w:t>).</w:t>
      </w:r>
    </w:p>
    <w:p w:rsidR="00270D65" w:rsidRPr="00426C11" w:rsidRDefault="00270D65" w:rsidP="00270D65">
      <w:pPr>
        <w:tabs>
          <w:tab w:val="left" w:pos="284"/>
        </w:tabs>
        <w:ind w:firstLine="709"/>
        <w:jc w:val="both"/>
        <w:rPr>
          <w:szCs w:val="28"/>
          <w:lang w:eastAsia="en-US"/>
        </w:rPr>
      </w:pPr>
      <w:r w:rsidRPr="00426C11">
        <w:rPr>
          <w:szCs w:val="28"/>
          <w:lang w:eastAsia="en-US"/>
        </w:rPr>
        <w:t>Объем валовой продукции сельского хозяйства составил порядка                        1 миллиарда 397 млн. руб. По темпу роста валовой продукции сельского хозяйства наш район вышел на 1 место, который составил 205%.</w:t>
      </w:r>
      <w:r>
        <w:rPr>
          <w:szCs w:val="28"/>
          <w:lang w:eastAsia="en-US"/>
        </w:rPr>
        <w:t xml:space="preserve"> </w:t>
      </w:r>
      <w:r w:rsidRPr="00426C11">
        <w:rPr>
          <w:szCs w:val="28"/>
          <w:lang w:eastAsia="en-US"/>
        </w:rPr>
        <w:t>Увеличение объема валовой продукции стало возможным благодаря благоприятным погодным условиям, хорошего урожая зерновых культур и своевременной  заготовки кормов.</w:t>
      </w:r>
    </w:p>
    <w:p w:rsidR="00270D65" w:rsidRPr="00426C11" w:rsidRDefault="00270D65" w:rsidP="00270D65">
      <w:pPr>
        <w:tabs>
          <w:tab w:val="left" w:pos="284"/>
        </w:tabs>
        <w:ind w:firstLine="709"/>
        <w:jc w:val="both"/>
        <w:rPr>
          <w:szCs w:val="28"/>
        </w:rPr>
      </w:pPr>
      <w:r w:rsidRPr="00426C11">
        <w:rPr>
          <w:szCs w:val="28"/>
        </w:rPr>
        <w:t xml:space="preserve">Общая посевная площадь сельскохозяйственных культур составила более 20 тыс. га, из них зерновые и зернобобовые культуры 45%. Средняя урожайность составила 20,2 ц/га, что является одним из лучших показателей за последние годы. </w:t>
      </w:r>
    </w:p>
    <w:p w:rsidR="00270D65" w:rsidRPr="00426C11" w:rsidRDefault="00270D65" w:rsidP="00270D65">
      <w:pPr>
        <w:tabs>
          <w:tab w:val="left" w:pos="284"/>
        </w:tabs>
        <w:ind w:firstLine="709"/>
        <w:jc w:val="both"/>
        <w:rPr>
          <w:szCs w:val="28"/>
          <w:shd w:val="clear" w:color="auto" w:fill="FFFFFF"/>
        </w:rPr>
      </w:pPr>
      <w:r w:rsidRPr="00426C11">
        <w:rPr>
          <w:szCs w:val="28"/>
          <w:shd w:val="clear" w:color="auto" w:fill="FFFFFF"/>
        </w:rPr>
        <w:t>В полном объеме засыпаны семена яровых зерновых культур.</w:t>
      </w:r>
    </w:p>
    <w:p w:rsidR="00270D65" w:rsidRPr="00426C11" w:rsidRDefault="00270D65" w:rsidP="00270D65">
      <w:pPr>
        <w:tabs>
          <w:tab w:val="left" w:pos="284"/>
        </w:tabs>
        <w:ind w:firstLine="709"/>
        <w:jc w:val="both"/>
        <w:rPr>
          <w:szCs w:val="28"/>
        </w:rPr>
      </w:pPr>
      <w:r w:rsidRPr="00426C11">
        <w:rPr>
          <w:szCs w:val="28"/>
        </w:rPr>
        <w:t xml:space="preserve">Вместе с тем, резервов </w:t>
      </w:r>
      <w:r>
        <w:rPr>
          <w:szCs w:val="28"/>
        </w:rPr>
        <w:t xml:space="preserve">для дальнейшего усиления работы                                                     </w:t>
      </w:r>
      <w:r w:rsidRPr="00426C11">
        <w:rPr>
          <w:szCs w:val="28"/>
        </w:rPr>
        <w:t xml:space="preserve">в растениеводстве предостаточно. Как за счет своевременного </w:t>
      </w:r>
      <w:r>
        <w:rPr>
          <w:szCs w:val="28"/>
        </w:rPr>
        <w:t>и</w:t>
      </w:r>
      <w:r w:rsidRPr="00426C11">
        <w:rPr>
          <w:szCs w:val="28"/>
        </w:rPr>
        <w:t xml:space="preserve"> качественного проведения весенне-полевых и уборочных работ, так и за счет повышения плодородия земель, а также возделывание перспективных, высокорентабельных культур, таких как подсолнечник, горох, твердая пшеница.</w:t>
      </w:r>
    </w:p>
    <w:p w:rsidR="00270D65" w:rsidRPr="00426C11" w:rsidRDefault="00270D65" w:rsidP="00270D65">
      <w:pPr>
        <w:tabs>
          <w:tab w:val="left" w:pos="284"/>
        </w:tabs>
        <w:ind w:firstLine="709"/>
        <w:jc w:val="both"/>
        <w:rPr>
          <w:szCs w:val="28"/>
        </w:rPr>
      </w:pPr>
      <w:r w:rsidRPr="00426C11">
        <w:rPr>
          <w:szCs w:val="28"/>
        </w:rPr>
        <w:t xml:space="preserve">Экономическое благополучие </w:t>
      </w:r>
      <w:proofErr w:type="spellStart"/>
      <w:r w:rsidRPr="00426C11">
        <w:rPr>
          <w:szCs w:val="28"/>
        </w:rPr>
        <w:t>сельхозтоваропроизводителей</w:t>
      </w:r>
      <w:proofErr w:type="spellEnd"/>
      <w:r w:rsidRPr="00426C11">
        <w:rPr>
          <w:szCs w:val="28"/>
        </w:rPr>
        <w:t xml:space="preserve"> неразрывно связано с интенсификацией двух основных отраслей – растениеводства </w:t>
      </w:r>
      <w:r>
        <w:rPr>
          <w:szCs w:val="28"/>
        </w:rPr>
        <w:t xml:space="preserve">                               </w:t>
      </w:r>
      <w:r w:rsidRPr="00426C11">
        <w:rPr>
          <w:szCs w:val="28"/>
        </w:rPr>
        <w:t>и животноводства.</w:t>
      </w:r>
    </w:p>
    <w:p w:rsidR="00270D65" w:rsidRDefault="00270D65" w:rsidP="00270D65">
      <w:pPr>
        <w:tabs>
          <w:tab w:val="left" w:pos="284"/>
        </w:tabs>
        <w:ind w:firstLine="709"/>
        <w:jc w:val="both"/>
        <w:rPr>
          <w:szCs w:val="28"/>
          <w:shd w:val="clear" w:color="auto" w:fill="F9F8F7"/>
        </w:rPr>
      </w:pPr>
      <w:r w:rsidRPr="00426C11">
        <w:rPr>
          <w:szCs w:val="28"/>
        </w:rPr>
        <w:t>Что касается животноводства, отме</w:t>
      </w:r>
      <w:r>
        <w:rPr>
          <w:szCs w:val="28"/>
        </w:rPr>
        <w:t>тим</w:t>
      </w:r>
      <w:r w:rsidRPr="00426C11">
        <w:rPr>
          <w:szCs w:val="28"/>
        </w:rPr>
        <w:t>, что в течение последних лет                             в хозяйствах наблюдается устойчивый рост численности поголовья всех видов животных.</w:t>
      </w:r>
      <w:r w:rsidRPr="00426C11">
        <w:rPr>
          <w:szCs w:val="28"/>
          <w:shd w:val="clear" w:color="auto" w:fill="F9F8F7"/>
        </w:rPr>
        <w:t xml:space="preserve"> </w:t>
      </w:r>
    </w:p>
    <w:p w:rsidR="00270D65" w:rsidRPr="00426C11" w:rsidRDefault="00270D65" w:rsidP="00270D65">
      <w:pPr>
        <w:tabs>
          <w:tab w:val="left" w:pos="284"/>
        </w:tabs>
        <w:ind w:firstLine="709"/>
        <w:jc w:val="both"/>
        <w:rPr>
          <w:szCs w:val="28"/>
          <w:shd w:val="clear" w:color="auto" w:fill="FFFFFF"/>
        </w:rPr>
      </w:pPr>
      <w:r>
        <w:rPr>
          <w:szCs w:val="28"/>
          <w:shd w:val="clear" w:color="auto" w:fill="F9F8F7"/>
        </w:rPr>
        <w:t>Р</w:t>
      </w:r>
      <w:r w:rsidRPr="00426C11">
        <w:rPr>
          <w:szCs w:val="28"/>
          <w:shd w:val="clear" w:color="auto" w:fill="F9F8F7"/>
        </w:rPr>
        <w:t>азработана Стратегия развития агропромышленного комплекса муниципального района до 2020 года и защищена в Министерстве сельского хозяйства Республики Башкортостан.</w:t>
      </w:r>
    </w:p>
    <w:p w:rsidR="00270D65" w:rsidRPr="00426C11" w:rsidRDefault="00270D65" w:rsidP="00270D65">
      <w:pPr>
        <w:tabs>
          <w:tab w:val="left" w:pos="284"/>
        </w:tabs>
        <w:ind w:firstLine="709"/>
        <w:jc w:val="both"/>
        <w:rPr>
          <w:szCs w:val="28"/>
          <w:lang w:val="ba-RU"/>
        </w:rPr>
      </w:pPr>
      <w:r w:rsidRPr="00426C11">
        <w:rPr>
          <w:szCs w:val="28"/>
          <w:shd w:val="clear" w:color="auto" w:fill="FFFFFF"/>
        </w:rPr>
        <w:t>В портфель ключевых стратегических направлений вошли: увеличение производства зерна, увеличение производства овощей открытого грунта, р</w:t>
      </w:r>
      <w:r w:rsidRPr="00426C11">
        <w:rPr>
          <w:szCs w:val="28"/>
          <w:lang w:val="ba-RU"/>
        </w:rPr>
        <w:t>азвитие молочного и мясного скотоводства и увеличение производства молока и мяса, развитие пищевой и перерабатывающей промышленности.</w:t>
      </w:r>
    </w:p>
    <w:p w:rsidR="00270D65" w:rsidRPr="00426C11" w:rsidRDefault="00270D65" w:rsidP="00270D65">
      <w:pPr>
        <w:tabs>
          <w:tab w:val="left" w:pos="284"/>
        </w:tabs>
        <w:ind w:firstLine="709"/>
        <w:jc w:val="both"/>
        <w:rPr>
          <w:szCs w:val="28"/>
          <w:shd w:val="clear" w:color="auto" w:fill="FFFFFF"/>
        </w:rPr>
      </w:pPr>
      <w:r>
        <w:rPr>
          <w:szCs w:val="28"/>
          <w:shd w:val="clear" w:color="auto" w:fill="FFFFFF"/>
        </w:rPr>
        <w:t>Р</w:t>
      </w:r>
      <w:r w:rsidRPr="00426C11">
        <w:rPr>
          <w:szCs w:val="28"/>
          <w:shd w:val="clear" w:color="auto" w:fill="FFFFFF"/>
        </w:rPr>
        <w:t>ассм</w:t>
      </w:r>
      <w:r>
        <w:rPr>
          <w:szCs w:val="28"/>
          <w:shd w:val="clear" w:color="auto" w:fill="FFFFFF"/>
        </w:rPr>
        <w:t>а</w:t>
      </w:r>
      <w:r w:rsidRPr="00426C11">
        <w:rPr>
          <w:szCs w:val="28"/>
          <w:shd w:val="clear" w:color="auto" w:fill="FFFFFF"/>
        </w:rPr>
        <w:t>тр</w:t>
      </w:r>
      <w:r>
        <w:rPr>
          <w:szCs w:val="28"/>
          <w:shd w:val="clear" w:color="auto" w:fill="FFFFFF"/>
        </w:rPr>
        <w:t>иваются</w:t>
      </w:r>
      <w:r w:rsidRPr="00426C11">
        <w:rPr>
          <w:szCs w:val="28"/>
          <w:shd w:val="clear" w:color="auto" w:fill="FFFFFF"/>
        </w:rPr>
        <w:t xml:space="preserve"> вопросы дальнейшего развития пчеловодства, рыбоводства.</w:t>
      </w:r>
    </w:p>
    <w:p w:rsidR="00270D65" w:rsidRPr="00426C11" w:rsidRDefault="00270D65" w:rsidP="00270D65">
      <w:pPr>
        <w:tabs>
          <w:tab w:val="left" w:pos="284"/>
        </w:tabs>
        <w:ind w:firstLine="709"/>
        <w:jc w:val="both"/>
        <w:rPr>
          <w:szCs w:val="28"/>
        </w:rPr>
      </w:pPr>
      <w:r>
        <w:rPr>
          <w:szCs w:val="28"/>
        </w:rPr>
        <w:t>В</w:t>
      </w:r>
      <w:r w:rsidRPr="00426C11">
        <w:rPr>
          <w:szCs w:val="28"/>
        </w:rPr>
        <w:t xml:space="preserve"> текущем году усили</w:t>
      </w:r>
      <w:r>
        <w:rPr>
          <w:szCs w:val="28"/>
        </w:rPr>
        <w:t>вается</w:t>
      </w:r>
      <w:r w:rsidRPr="00426C11">
        <w:rPr>
          <w:szCs w:val="28"/>
        </w:rPr>
        <w:t xml:space="preserve"> работ</w:t>
      </w:r>
      <w:r>
        <w:rPr>
          <w:szCs w:val="28"/>
        </w:rPr>
        <w:t>а</w:t>
      </w:r>
      <w:r w:rsidRPr="00426C11">
        <w:rPr>
          <w:szCs w:val="28"/>
        </w:rPr>
        <w:t xml:space="preserve"> по участию в государственных программах, направленных на поддержку личных подсобных хозяйств, семейных ферм, </w:t>
      </w:r>
      <w:r>
        <w:rPr>
          <w:szCs w:val="28"/>
        </w:rPr>
        <w:t xml:space="preserve">по </w:t>
      </w:r>
      <w:r w:rsidRPr="00426C11">
        <w:rPr>
          <w:szCs w:val="28"/>
        </w:rPr>
        <w:t>привле</w:t>
      </w:r>
      <w:r>
        <w:rPr>
          <w:szCs w:val="28"/>
        </w:rPr>
        <w:t xml:space="preserve">чению </w:t>
      </w:r>
      <w:r w:rsidRPr="00426C11">
        <w:rPr>
          <w:szCs w:val="28"/>
        </w:rPr>
        <w:t>инвестиции в развитие АПК, продолжить</w:t>
      </w:r>
      <w:r>
        <w:rPr>
          <w:szCs w:val="28"/>
        </w:rPr>
        <w:t>ся работа</w:t>
      </w:r>
      <w:r w:rsidRPr="00426C11">
        <w:rPr>
          <w:szCs w:val="28"/>
        </w:rPr>
        <w:t xml:space="preserve"> по увеличению поголовья племенного скота, расширению доли </w:t>
      </w:r>
      <w:r w:rsidRPr="00426C11">
        <w:rPr>
          <w:szCs w:val="28"/>
        </w:rPr>
        <w:lastRenderedPageBreak/>
        <w:t xml:space="preserve">птицеводства, коневодства. </w:t>
      </w:r>
      <w:r>
        <w:rPr>
          <w:szCs w:val="28"/>
        </w:rPr>
        <w:t>О</w:t>
      </w:r>
      <w:r w:rsidRPr="00426C11">
        <w:rPr>
          <w:szCs w:val="28"/>
        </w:rPr>
        <w:t>риентир на производство экологически чистой продукции с выходом на рентабельное производство.</w:t>
      </w:r>
    </w:p>
    <w:p w:rsidR="00270D65" w:rsidRDefault="00270D65" w:rsidP="00270D65">
      <w:pPr>
        <w:tabs>
          <w:tab w:val="left" w:pos="284"/>
        </w:tabs>
        <w:spacing w:line="276" w:lineRule="auto"/>
        <w:ind w:firstLine="709"/>
        <w:jc w:val="both"/>
        <w:rPr>
          <w:szCs w:val="28"/>
          <w:shd w:val="clear" w:color="auto" w:fill="FFFFFF"/>
        </w:rPr>
      </w:pPr>
      <w:r w:rsidRPr="00C25B1D">
        <w:rPr>
          <w:szCs w:val="28"/>
          <w:shd w:val="clear" w:color="auto" w:fill="FFFFFF"/>
        </w:rPr>
        <w:t>Перспективным счита</w:t>
      </w:r>
      <w:r>
        <w:rPr>
          <w:szCs w:val="28"/>
          <w:shd w:val="clear" w:color="auto" w:fill="FFFFFF"/>
        </w:rPr>
        <w:t>ем</w:t>
      </w:r>
      <w:r w:rsidRPr="00C25B1D">
        <w:rPr>
          <w:szCs w:val="28"/>
          <w:shd w:val="clear" w:color="auto" w:fill="FFFFFF"/>
        </w:rPr>
        <w:t xml:space="preserve"> развитие </w:t>
      </w:r>
      <w:proofErr w:type="spellStart"/>
      <w:r w:rsidRPr="00C25B1D">
        <w:rPr>
          <w:szCs w:val="28"/>
          <w:shd w:val="clear" w:color="auto" w:fill="FFFFFF"/>
        </w:rPr>
        <w:t>агрофраншизы</w:t>
      </w:r>
      <w:proofErr w:type="spellEnd"/>
      <w:r w:rsidRPr="00C25B1D">
        <w:rPr>
          <w:szCs w:val="28"/>
          <w:shd w:val="clear" w:color="auto" w:fill="FFFFFF"/>
        </w:rPr>
        <w:t xml:space="preserve"> по овцеводству                         на базе МУСХП «Маяк» </w:t>
      </w:r>
      <w:proofErr w:type="spellStart"/>
      <w:r w:rsidRPr="00C25B1D">
        <w:rPr>
          <w:szCs w:val="28"/>
          <w:shd w:val="clear" w:color="auto" w:fill="FFFFFF"/>
        </w:rPr>
        <w:t>Зианчуринского</w:t>
      </w:r>
      <w:proofErr w:type="spellEnd"/>
      <w:r w:rsidRPr="00C25B1D">
        <w:rPr>
          <w:szCs w:val="28"/>
          <w:shd w:val="clear" w:color="auto" w:fill="FFFFFF"/>
        </w:rPr>
        <w:t xml:space="preserve"> района. Данное направление развивается в рамках межмуниципального сотрудничества.</w:t>
      </w:r>
    </w:p>
    <w:p w:rsidR="00270D65" w:rsidRPr="00C25B1D" w:rsidRDefault="00270D65" w:rsidP="00270D65">
      <w:pPr>
        <w:tabs>
          <w:tab w:val="left" w:pos="284"/>
        </w:tabs>
        <w:ind w:firstLine="709"/>
        <w:jc w:val="both"/>
        <w:rPr>
          <w:szCs w:val="28"/>
        </w:rPr>
      </w:pPr>
      <w:r w:rsidRPr="00C25B1D">
        <w:rPr>
          <w:szCs w:val="28"/>
        </w:rPr>
        <w:t xml:space="preserve">За последние годы в районе проделан определенный объем работ                            в области капитального строительства объектов социального, культурного назначения и строительства объектов инженерной инфраструктуры. </w:t>
      </w:r>
    </w:p>
    <w:p w:rsidR="00270D65" w:rsidRPr="00C25B1D" w:rsidRDefault="00270D65" w:rsidP="00270D65">
      <w:pPr>
        <w:tabs>
          <w:tab w:val="left" w:pos="284"/>
        </w:tabs>
        <w:ind w:firstLine="709"/>
        <w:jc w:val="both"/>
        <w:rPr>
          <w:szCs w:val="28"/>
        </w:rPr>
      </w:pPr>
      <w:r w:rsidRPr="00C25B1D">
        <w:rPr>
          <w:szCs w:val="28"/>
        </w:rPr>
        <w:t xml:space="preserve">Проведены строительные работы в детском оздоровительном лагере «Дружба», построены медицинский  корпус и здание столовой. </w:t>
      </w:r>
    </w:p>
    <w:p w:rsidR="00270D65" w:rsidRPr="00C25B1D" w:rsidRDefault="00270D65" w:rsidP="00270D65">
      <w:pPr>
        <w:tabs>
          <w:tab w:val="left" w:pos="284"/>
        </w:tabs>
        <w:ind w:firstLine="709"/>
        <w:jc w:val="both"/>
        <w:rPr>
          <w:szCs w:val="28"/>
        </w:rPr>
      </w:pPr>
      <w:r w:rsidRPr="00C25B1D">
        <w:rPr>
          <w:szCs w:val="28"/>
        </w:rPr>
        <w:t xml:space="preserve">Продолжаются работы по строительству </w:t>
      </w:r>
      <w:proofErr w:type="spellStart"/>
      <w:r w:rsidRPr="00C25B1D">
        <w:rPr>
          <w:szCs w:val="28"/>
        </w:rPr>
        <w:t>пристроя</w:t>
      </w:r>
      <w:proofErr w:type="spellEnd"/>
      <w:r w:rsidRPr="00C25B1D">
        <w:rPr>
          <w:szCs w:val="28"/>
        </w:rPr>
        <w:t xml:space="preserve"> к столовой </w:t>
      </w:r>
      <w:proofErr w:type="spellStart"/>
      <w:r w:rsidRPr="00C25B1D">
        <w:rPr>
          <w:szCs w:val="28"/>
        </w:rPr>
        <w:t>Зилаирской</w:t>
      </w:r>
      <w:proofErr w:type="spellEnd"/>
      <w:r w:rsidRPr="00C25B1D">
        <w:rPr>
          <w:szCs w:val="28"/>
        </w:rPr>
        <w:t xml:space="preserve"> специальной школы-интерната VIII вида. Столовая будет соответствовать современным стандартам.</w:t>
      </w:r>
    </w:p>
    <w:p w:rsidR="00270D65" w:rsidRPr="00C25B1D" w:rsidRDefault="00270D65" w:rsidP="00270D65">
      <w:pPr>
        <w:tabs>
          <w:tab w:val="left" w:pos="284"/>
        </w:tabs>
        <w:ind w:firstLine="709"/>
        <w:jc w:val="both"/>
        <w:rPr>
          <w:szCs w:val="28"/>
        </w:rPr>
      </w:pPr>
      <w:r w:rsidRPr="00C25B1D">
        <w:rPr>
          <w:szCs w:val="28"/>
        </w:rPr>
        <w:t>Также провели капитальный ремонт кровли районного Дома культуры</w:t>
      </w:r>
      <w:r>
        <w:rPr>
          <w:szCs w:val="28"/>
        </w:rPr>
        <w:t xml:space="preserve">                </w:t>
      </w:r>
      <w:r w:rsidRPr="00C25B1D">
        <w:rPr>
          <w:szCs w:val="28"/>
        </w:rPr>
        <w:t xml:space="preserve"> за счет средств республиканского бюджета и многоквартирного дома                        по </w:t>
      </w:r>
      <w:proofErr w:type="spellStart"/>
      <w:r w:rsidRPr="00C25B1D">
        <w:rPr>
          <w:szCs w:val="28"/>
        </w:rPr>
        <w:t>ул</w:t>
      </w:r>
      <w:proofErr w:type="gramStart"/>
      <w:r w:rsidRPr="00C25B1D">
        <w:rPr>
          <w:szCs w:val="28"/>
        </w:rPr>
        <w:t>.К</w:t>
      </w:r>
      <w:proofErr w:type="gramEnd"/>
      <w:r w:rsidRPr="00C25B1D">
        <w:rPr>
          <w:szCs w:val="28"/>
        </w:rPr>
        <w:t>расных</w:t>
      </w:r>
      <w:proofErr w:type="spellEnd"/>
      <w:r w:rsidRPr="00C25B1D">
        <w:rPr>
          <w:szCs w:val="28"/>
        </w:rPr>
        <w:t xml:space="preserve"> Партизан 89 по Республиканской программе капитального ремонта общего имущества многоквартирных домов. Общая стоимость объекта составляет более 1 миллиона 200 тысяч рублей.</w:t>
      </w:r>
    </w:p>
    <w:p w:rsidR="00270D65" w:rsidRPr="00C25B1D" w:rsidRDefault="00270D65" w:rsidP="00270D65">
      <w:pPr>
        <w:tabs>
          <w:tab w:val="left" w:pos="284"/>
        </w:tabs>
        <w:ind w:firstLine="709"/>
        <w:jc w:val="both"/>
        <w:rPr>
          <w:szCs w:val="28"/>
        </w:rPr>
      </w:pPr>
      <w:r w:rsidRPr="00C25B1D">
        <w:rPr>
          <w:szCs w:val="28"/>
          <w:shd w:val="clear" w:color="auto" w:fill="FFFFFF"/>
        </w:rPr>
        <w:t>В список юбилейных строек к 100-летию Башкортостана по нашему району вошел объект «строительство пожарного ДЕПО», строительство которо</w:t>
      </w:r>
      <w:r>
        <w:rPr>
          <w:szCs w:val="28"/>
          <w:shd w:val="clear" w:color="auto" w:fill="FFFFFF"/>
        </w:rPr>
        <w:t>го</w:t>
      </w:r>
      <w:r w:rsidRPr="00C25B1D">
        <w:rPr>
          <w:szCs w:val="28"/>
          <w:shd w:val="clear" w:color="auto" w:fill="FFFFFF"/>
        </w:rPr>
        <w:t xml:space="preserve"> ведется в настоящее время.</w:t>
      </w:r>
    </w:p>
    <w:p w:rsidR="00270D65" w:rsidRPr="004F75F5" w:rsidRDefault="00270D65" w:rsidP="00270D65">
      <w:pPr>
        <w:tabs>
          <w:tab w:val="left" w:pos="284"/>
        </w:tabs>
        <w:ind w:firstLine="709"/>
        <w:jc w:val="both"/>
        <w:rPr>
          <w:szCs w:val="28"/>
        </w:rPr>
      </w:pPr>
      <w:r w:rsidRPr="004F75F5">
        <w:rPr>
          <w:szCs w:val="28"/>
        </w:rPr>
        <w:t xml:space="preserve">Особое внимание уделялось решению «жилищного вопроса». Объем жилищного строительства в 2016 году составил 10550 квадратных метров, показатель обеспеченности жильём на 1 жителя достигла 27 </w:t>
      </w:r>
      <w:proofErr w:type="spellStart"/>
      <w:r w:rsidRPr="004F75F5">
        <w:rPr>
          <w:szCs w:val="28"/>
        </w:rPr>
        <w:t>кв.м</w:t>
      </w:r>
      <w:proofErr w:type="spellEnd"/>
      <w:r w:rsidRPr="004F75F5">
        <w:rPr>
          <w:szCs w:val="28"/>
        </w:rPr>
        <w:t xml:space="preserve">., </w:t>
      </w:r>
      <w:r>
        <w:rPr>
          <w:szCs w:val="28"/>
        </w:rPr>
        <w:t xml:space="preserve">                                     </w:t>
      </w:r>
      <w:r w:rsidRPr="004F75F5">
        <w:rPr>
          <w:szCs w:val="28"/>
        </w:rPr>
        <w:t xml:space="preserve">при среднереспубликанском значении 24 </w:t>
      </w:r>
      <w:proofErr w:type="spellStart"/>
      <w:r w:rsidRPr="004F75F5">
        <w:rPr>
          <w:szCs w:val="28"/>
        </w:rPr>
        <w:t>кв.м</w:t>
      </w:r>
      <w:proofErr w:type="spellEnd"/>
      <w:r w:rsidRPr="004F75F5">
        <w:rPr>
          <w:szCs w:val="28"/>
        </w:rPr>
        <w:t>.</w:t>
      </w:r>
    </w:p>
    <w:p w:rsidR="00270D65" w:rsidRPr="004F75F5" w:rsidRDefault="00270D65" w:rsidP="00270D65">
      <w:pPr>
        <w:tabs>
          <w:tab w:val="left" w:pos="284"/>
        </w:tabs>
        <w:ind w:firstLine="709"/>
        <w:jc w:val="both"/>
        <w:rPr>
          <w:szCs w:val="28"/>
        </w:rPr>
      </w:pPr>
      <w:r w:rsidRPr="004F75F5">
        <w:rPr>
          <w:szCs w:val="28"/>
        </w:rPr>
        <w:t>Весь указанный объем жилья построен индивидуальными застройщиками. Увеличению объема строительства способствуют федеральные</w:t>
      </w:r>
      <w:r>
        <w:rPr>
          <w:szCs w:val="28"/>
        </w:rPr>
        <w:t xml:space="preserve">                                                 </w:t>
      </w:r>
      <w:r w:rsidRPr="004F75F5">
        <w:rPr>
          <w:szCs w:val="28"/>
        </w:rPr>
        <w:t xml:space="preserve"> и республиканские программы, также проводимая Администрацией работа </w:t>
      </w:r>
      <w:r>
        <w:rPr>
          <w:szCs w:val="28"/>
        </w:rPr>
        <w:t xml:space="preserve">                      </w:t>
      </w:r>
      <w:r w:rsidRPr="004F75F5">
        <w:rPr>
          <w:szCs w:val="28"/>
        </w:rPr>
        <w:t xml:space="preserve">по созданию необходимых условий гражданам по подготовке градостроительной документации, отводу земельных участков, оформлению соответствующей разрешительной документации. </w:t>
      </w:r>
      <w:r w:rsidRPr="004F75F5">
        <w:rPr>
          <w:szCs w:val="28"/>
          <w:lang w:eastAsia="en-US"/>
        </w:rPr>
        <w:t xml:space="preserve">Всего на учете в АИС «Учет граждан нуждающихся в жилых помещениях» состоят 459 граждан из них 112 поставлено в 2016 году. </w:t>
      </w:r>
      <w:r w:rsidRPr="004F75F5">
        <w:rPr>
          <w:szCs w:val="28"/>
        </w:rPr>
        <w:t xml:space="preserve">15 граждан получили социальные выплаты для улучшения жилищных условий на общую сумму более 10 миллионов рублей. В том числе, были приобретены 6 благоустроенных квартир </w:t>
      </w:r>
      <w:proofErr w:type="gramStart"/>
      <w:r w:rsidRPr="004F75F5">
        <w:rPr>
          <w:szCs w:val="28"/>
        </w:rPr>
        <w:t>детям, оставшимся без попечения родителей</w:t>
      </w:r>
      <w:r>
        <w:rPr>
          <w:szCs w:val="28"/>
        </w:rPr>
        <w:t xml:space="preserve"> и</w:t>
      </w:r>
      <w:r w:rsidRPr="004F75F5">
        <w:rPr>
          <w:szCs w:val="28"/>
        </w:rPr>
        <w:t xml:space="preserve"> одна многодетная семья имеющих пять</w:t>
      </w:r>
      <w:proofErr w:type="gramEnd"/>
      <w:r w:rsidRPr="004F75F5">
        <w:rPr>
          <w:szCs w:val="28"/>
        </w:rPr>
        <w:t xml:space="preserve"> и более детей.</w:t>
      </w:r>
    </w:p>
    <w:p w:rsidR="00270D65" w:rsidRPr="004F75F5" w:rsidRDefault="00270D65" w:rsidP="00270D65">
      <w:pPr>
        <w:tabs>
          <w:tab w:val="left" w:pos="284"/>
        </w:tabs>
        <w:ind w:firstLine="709"/>
        <w:jc w:val="both"/>
        <w:rPr>
          <w:szCs w:val="28"/>
        </w:rPr>
      </w:pPr>
      <w:r w:rsidRPr="004F75F5">
        <w:rPr>
          <w:szCs w:val="28"/>
        </w:rPr>
        <w:t>Продолжаются работы по выделению бесплатных земельных участков многодетным семьям. Всего в районе в качестве нуждающихся числятся                    190 многодетных семей, 90 % из этой категории получили земельные участки. Также в отчетном году по инициативе Администрации были выделены земельные участки 5 врачам для строительства индивидуального жилья.</w:t>
      </w:r>
    </w:p>
    <w:p w:rsidR="00270D65" w:rsidRPr="004F75F5" w:rsidRDefault="00270D65" w:rsidP="00270D65">
      <w:pPr>
        <w:tabs>
          <w:tab w:val="left" w:pos="284"/>
        </w:tabs>
        <w:ind w:firstLine="709"/>
        <w:jc w:val="both"/>
        <w:rPr>
          <w:szCs w:val="28"/>
        </w:rPr>
      </w:pPr>
      <w:r w:rsidRPr="004F75F5">
        <w:rPr>
          <w:szCs w:val="28"/>
        </w:rPr>
        <w:lastRenderedPageBreak/>
        <w:t xml:space="preserve">Главной целью нашей работы в любых экономических условиях является обеспечение устойчивого и сбалансированного функционирования бюджетной системы района. </w:t>
      </w:r>
    </w:p>
    <w:p w:rsidR="00270D65" w:rsidRPr="004F75F5" w:rsidRDefault="00270D65" w:rsidP="00270D65">
      <w:pPr>
        <w:tabs>
          <w:tab w:val="left" w:pos="284"/>
        </w:tabs>
        <w:ind w:firstLine="709"/>
        <w:jc w:val="both"/>
        <w:rPr>
          <w:szCs w:val="28"/>
        </w:rPr>
      </w:pPr>
      <w:r w:rsidRPr="004F75F5">
        <w:rPr>
          <w:szCs w:val="28"/>
        </w:rPr>
        <w:t>Бюджет является прогр</w:t>
      </w:r>
      <w:r>
        <w:rPr>
          <w:szCs w:val="28"/>
        </w:rPr>
        <w:t xml:space="preserve">аммным, финансируются расходы                                    </w:t>
      </w:r>
      <w:r w:rsidRPr="004F75F5">
        <w:rPr>
          <w:szCs w:val="28"/>
        </w:rPr>
        <w:t xml:space="preserve">по 20 программам, большая часть которых </w:t>
      </w:r>
      <w:proofErr w:type="spellStart"/>
      <w:r w:rsidRPr="004F75F5">
        <w:rPr>
          <w:szCs w:val="28"/>
        </w:rPr>
        <w:t>софинансируется</w:t>
      </w:r>
      <w:proofErr w:type="spellEnd"/>
      <w:r w:rsidRPr="004F75F5">
        <w:rPr>
          <w:szCs w:val="28"/>
        </w:rPr>
        <w:t xml:space="preserve">  из республиканского и федерального бюджетов.</w:t>
      </w:r>
    </w:p>
    <w:p w:rsidR="00270D65" w:rsidRPr="004F75F5" w:rsidRDefault="00270D65" w:rsidP="00270D65">
      <w:pPr>
        <w:tabs>
          <w:tab w:val="left" w:pos="284"/>
        </w:tabs>
        <w:ind w:firstLine="709"/>
        <w:jc w:val="both"/>
        <w:rPr>
          <w:szCs w:val="28"/>
          <w:lang w:eastAsia="en-US"/>
        </w:rPr>
      </w:pPr>
      <w:r w:rsidRPr="004F75F5">
        <w:rPr>
          <w:szCs w:val="28"/>
          <w:lang w:eastAsia="en-US"/>
        </w:rPr>
        <w:t>Анализ исполнения доходной части бюджета за 2016 год показал,                        что по району сложилась положительная динамика роста поступлений налоговых и неналоговых доходов по сравнению с темпами роста                                по среднереспубликанским показателям.</w:t>
      </w:r>
    </w:p>
    <w:p w:rsidR="00270D65" w:rsidRPr="004F75F5" w:rsidRDefault="00270D65" w:rsidP="00270D65">
      <w:pPr>
        <w:tabs>
          <w:tab w:val="left" w:pos="284"/>
        </w:tabs>
        <w:ind w:firstLine="709"/>
        <w:jc w:val="both"/>
        <w:rPr>
          <w:szCs w:val="28"/>
        </w:rPr>
      </w:pPr>
      <w:r w:rsidRPr="004F75F5">
        <w:rPr>
          <w:szCs w:val="28"/>
        </w:rPr>
        <w:t xml:space="preserve">Темп роста поступлений налоговых и неналоговых доходов                                  в консолидированный бюджет Республики Башкортостан с территории муниципального района составил 123% (при среднереспубликанском 111,4%). </w:t>
      </w:r>
      <w:proofErr w:type="gramStart"/>
      <w:r w:rsidRPr="004F75F5">
        <w:rPr>
          <w:szCs w:val="28"/>
        </w:rPr>
        <w:t>Планируемый рост не менее чем в 10% по итогам года достигнут</w:t>
      </w:r>
      <w:proofErr w:type="gramEnd"/>
      <w:r w:rsidRPr="004F75F5">
        <w:rPr>
          <w:szCs w:val="28"/>
        </w:rPr>
        <w:t>. Налоговые и неналоговые доходы на душу населения выше на 27% среднереспубликанского показателя.</w:t>
      </w:r>
    </w:p>
    <w:p w:rsidR="00270D65" w:rsidRPr="004F75F5" w:rsidRDefault="00270D65" w:rsidP="00270D65">
      <w:pPr>
        <w:tabs>
          <w:tab w:val="left" w:pos="284"/>
        </w:tabs>
        <w:ind w:firstLine="709"/>
        <w:jc w:val="both"/>
        <w:rPr>
          <w:szCs w:val="28"/>
        </w:rPr>
      </w:pPr>
      <w:r w:rsidRPr="004F75F5">
        <w:rPr>
          <w:szCs w:val="28"/>
        </w:rPr>
        <w:t>В консолидированный бюджет района поступило 498 миллионов рублей, в том числе налоговые и неналоговые доходы составили 110 %                       к плановому заданию. В целом консолидированный бюджет района                          по доходам исполнен с ростом на 23% к уровню 2015 года.</w:t>
      </w:r>
    </w:p>
    <w:p w:rsidR="00270D65" w:rsidRPr="004F75F5" w:rsidRDefault="00270D65" w:rsidP="00270D65">
      <w:pPr>
        <w:tabs>
          <w:tab w:val="left" w:pos="284"/>
        </w:tabs>
        <w:ind w:firstLine="709"/>
        <w:jc w:val="both"/>
        <w:rPr>
          <w:szCs w:val="28"/>
        </w:rPr>
      </w:pPr>
      <w:r w:rsidRPr="004F75F5">
        <w:rPr>
          <w:szCs w:val="28"/>
        </w:rPr>
        <w:t>Расходная часть бюджета исполнена 100% от плановых показателей, что на 7,5% больше объема прошлого года.</w:t>
      </w:r>
    </w:p>
    <w:p w:rsidR="00270D65" w:rsidRPr="004F75F5" w:rsidRDefault="00270D65" w:rsidP="00270D65">
      <w:pPr>
        <w:tabs>
          <w:tab w:val="left" w:pos="284"/>
        </w:tabs>
        <w:ind w:firstLine="709"/>
        <w:jc w:val="both"/>
        <w:rPr>
          <w:szCs w:val="28"/>
        </w:rPr>
      </w:pPr>
      <w:r w:rsidRPr="004F75F5">
        <w:rPr>
          <w:szCs w:val="28"/>
        </w:rPr>
        <w:t xml:space="preserve">Социальная составляющая сложилась в отчетном году на уровне 59% от всех расходов, в том числе расходы на образование - 44% или 220 </w:t>
      </w:r>
      <w:proofErr w:type="spellStart"/>
      <w:r w:rsidRPr="004F75F5">
        <w:rPr>
          <w:szCs w:val="28"/>
        </w:rPr>
        <w:t>млн</w:t>
      </w:r>
      <w:proofErr w:type="gramStart"/>
      <w:r w:rsidRPr="004F75F5">
        <w:rPr>
          <w:szCs w:val="28"/>
        </w:rPr>
        <w:t>.р</w:t>
      </w:r>
      <w:proofErr w:type="gramEnd"/>
      <w:r w:rsidRPr="004F75F5">
        <w:rPr>
          <w:szCs w:val="28"/>
        </w:rPr>
        <w:t>ублей</w:t>
      </w:r>
      <w:proofErr w:type="spellEnd"/>
      <w:r w:rsidRPr="004F75F5">
        <w:rPr>
          <w:szCs w:val="28"/>
        </w:rPr>
        <w:t>.</w:t>
      </w:r>
    </w:p>
    <w:p w:rsidR="00270D65" w:rsidRPr="004F75F5" w:rsidRDefault="00270D65" w:rsidP="00270D65">
      <w:pPr>
        <w:tabs>
          <w:tab w:val="left" w:pos="284"/>
        </w:tabs>
        <w:ind w:firstLine="709"/>
        <w:jc w:val="both"/>
        <w:rPr>
          <w:spacing w:val="-7"/>
          <w:szCs w:val="28"/>
        </w:rPr>
      </w:pPr>
      <w:r w:rsidRPr="004F75F5">
        <w:rPr>
          <w:spacing w:val="-7"/>
          <w:szCs w:val="28"/>
        </w:rPr>
        <w:t xml:space="preserve">Отмечу, что улучшилось состояние бюджетного учета в учреждениях,                          что влияет на эффективность использования бюджетных средств. </w:t>
      </w:r>
    </w:p>
    <w:p w:rsidR="00270D65" w:rsidRPr="004F75F5" w:rsidRDefault="00270D65" w:rsidP="00270D65">
      <w:pPr>
        <w:tabs>
          <w:tab w:val="left" w:pos="284"/>
        </w:tabs>
        <w:ind w:firstLine="709"/>
        <w:jc w:val="both"/>
        <w:rPr>
          <w:szCs w:val="28"/>
        </w:rPr>
      </w:pPr>
      <w:r w:rsidRPr="004F75F5">
        <w:rPr>
          <w:szCs w:val="28"/>
        </w:rPr>
        <w:t xml:space="preserve">Эффект от реализации «Дорожной карты» по оптимизации бюджетных и сокращению нерезультативных расходов, увеличению собственных доходов по итогам 2016 года составил 18 </w:t>
      </w:r>
      <w:proofErr w:type="spellStart"/>
      <w:r w:rsidRPr="004F75F5">
        <w:rPr>
          <w:szCs w:val="28"/>
        </w:rPr>
        <w:t>млн</w:t>
      </w:r>
      <w:proofErr w:type="gramStart"/>
      <w:r w:rsidRPr="004F75F5">
        <w:rPr>
          <w:szCs w:val="28"/>
        </w:rPr>
        <w:t>.р</w:t>
      </w:r>
      <w:proofErr w:type="gramEnd"/>
      <w:r w:rsidRPr="004F75F5">
        <w:rPr>
          <w:szCs w:val="28"/>
        </w:rPr>
        <w:t>уб</w:t>
      </w:r>
      <w:proofErr w:type="spellEnd"/>
      <w:r w:rsidRPr="004F75F5">
        <w:rPr>
          <w:szCs w:val="28"/>
        </w:rPr>
        <w:t xml:space="preserve"> или 116 % от годового плана.</w:t>
      </w:r>
    </w:p>
    <w:p w:rsidR="00270D65" w:rsidRPr="004F75F5" w:rsidRDefault="00270D65" w:rsidP="00270D65">
      <w:pPr>
        <w:tabs>
          <w:tab w:val="left" w:pos="284"/>
        </w:tabs>
        <w:ind w:firstLine="709"/>
        <w:jc w:val="both"/>
        <w:rPr>
          <w:szCs w:val="28"/>
        </w:rPr>
      </w:pPr>
      <w:r w:rsidRPr="004F75F5">
        <w:rPr>
          <w:szCs w:val="28"/>
        </w:rPr>
        <w:t xml:space="preserve">Основной рост получен за счет комплекса мероприятий по увеличению поступлений налоговых и неналоговых доходов в местный бюджет. </w:t>
      </w:r>
    </w:p>
    <w:p w:rsidR="00270D65" w:rsidRPr="004F75F5" w:rsidRDefault="00270D65" w:rsidP="00270D65">
      <w:pPr>
        <w:tabs>
          <w:tab w:val="left" w:pos="284"/>
        </w:tabs>
        <w:spacing w:line="276" w:lineRule="auto"/>
        <w:ind w:firstLine="709"/>
        <w:jc w:val="both"/>
        <w:rPr>
          <w:szCs w:val="28"/>
        </w:rPr>
      </w:pPr>
      <w:r w:rsidRPr="004F75F5">
        <w:rPr>
          <w:szCs w:val="28"/>
        </w:rPr>
        <w:t>На территории района осуществляют свою деятельность 411 субъектов малого и среднего предпринимательства.</w:t>
      </w:r>
    </w:p>
    <w:p w:rsidR="00270D65" w:rsidRPr="004F75F5" w:rsidRDefault="00270D65" w:rsidP="00270D65">
      <w:pPr>
        <w:tabs>
          <w:tab w:val="left" w:pos="284"/>
        </w:tabs>
        <w:spacing w:line="276" w:lineRule="auto"/>
        <w:ind w:firstLine="709"/>
        <w:jc w:val="both"/>
        <w:rPr>
          <w:szCs w:val="28"/>
        </w:rPr>
      </w:pPr>
      <w:r w:rsidRPr="004F75F5">
        <w:rPr>
          <w:szCs w:val="28"/>
        </w:rPr>
        <w:t>Отраслевая структура малого предпринимательства характеризуется преобладанием предпринимателей в сфере производства и переработки лесного хозяйства 40%, розничной торговли 22% и др.</w:t>
      </w:r>
    </w:p>
    <w:p w:rsidR="00270D65" w:rsidRPr="004F75F5" w:rsidRDefault="00270D65" w:rsidP="00270D65">
      <w:pPr>
        <w:tabs>
          <w:tab w:val="left" w:pos="284"/>
        </w:tabs>
        <w:ind w:firstLine="709"/>
        <w:jc w:val="both"/>
        <w:rPr>
          <w:szCs w:val="28"/>
        </w:rPr>
      </w:pPr>
      <w:r w:rsidRPr="004F75F5">
        <w:rPr>
          <w:szCs w:val="28"/>
        </w:rPr>
        <w:t xml:space="preserve">Доля налоговых поступлений от деятельности субъектов малого                          и среднего предпринимательства в общем объеме налоговых поступлений                       в местный бюджет выросла на 2 процента и составила 17%. </w:t>
      </w:r>
    </w:p>
    <w:p w:rsidR="00270D65" w:rsidRPr="004F75F5" w:rsidRDefault="00270D65" w:rsidP="00270D65">
      <w:pPr>
        <w:tabs>
          <w:tab w:val="left" w:pos="284"/>
        </w:tabs>
        <w:ind w:firstLine="709"/>
        <w:jc w:val="both"/>
        <w:rPr>
          <w:szCs w:val="28"/>
          <w:lang w:eastAsia="en-US"/>
        </w:rPr>
      </w:pPr>
      <w:r w:rsidRPr="004F75F5">
        <w:rPr>
          <w:szCs w:val="28"/>
        </w:rPr>
        <w:t xml:space="preserve">Сегодня в сфере малого предпринимательства в районе работает более трети трудоспособного населения, занятого в экономике. У нас есть резервы для создания новых производств и создания рабочих мест. </w:t>
      </w:r>
    </w:p>
    <w:p w:rsidR="00270D65" w:rsidRPr="004F75F5" w:rsidRDefault="00270D65" w:rsidP="00270D65">
      <w:pPr>
        <w:tabs>
          <w:tab w:val="left" w:pos="284"/>
        </w:tabs>
        <w:ind w:firstLine="709"/>
        <w:jc w:val="both"/>
        <w:rPr>
          <w:szCs w:val="28"/>
          <w:lang w:eastAsia="en-US"/>
        </w:rPr>
      </w:pPr>
      <w:r w:rsidRPr="004F75F5">
        <w:rPr>
          <w:szCs w:val="28"/>
          <w:lang w:eastAsia="en-US"/>
        </w:rPr>
        <w:lastRenderedPageBreak/>
        <w:t>Одним из последних проектов является открытие швейного цех</w:t>
      </w:r>
      <w:proofErr w:type="gramStart"/>
      <w:r w:rsidRPr="004F75F5">
        <w:rPr>
          <w:szCs w:val="28"/>
          <w:lang w:eastAsia="en-US"/>
        </w:rPr>
        <w:t>а                 ООО</w:t>
      </w:r>
      <w:proofErr w:type="gramEnd"/>
      <w:r w:rsidRPr="004F75F5">
        <w:rPr>
          <w:szCs w:val="28"/>
          <w:lang w:eastAsia="en-US"/>
        </w:rPr>
        <w:t xml:space="preserve"> «Колибри». Что позволило официально трудоустроить более                             50 женщин </w:t>
      </w:r>
      <w:r>
        <w:rPr>
          <w:szCs w:val="28"/>
          <w:lang w:eastAsia="en-US"/>
        </w:rPr>
        <w:t xml:space="preserve">в </w:t>
      </w:r>
      <w:proofErr w:type="spellStart"/>
      <w:r>
        <w:rPr>
          <w:szCs w:val="28"/>
          <w:lang w:eastAsia="en-US"/>
        </w:rPr>
        <w:t>с</w:t>
      </w:r>
      <w:proofErr w:type="gramStart"/>
      <w:r>
        <w:rPr>
          <w:szCs w:val="28"/>
          <w:lang w:eastAsia="en-US"/>
        </w:rPr>
        <w:t>.З</w:t>
      </w:r>
      <w:proofErr w:type="gramEnd"/>
      <w:r>
        <w:rPr>
          <w:szCs w:val="28"/>
          <w:lang w:eastAsia="en-US"/>
        </w:rPr>
        <w:t>илаир</w:t>
      </w:r>
      <w:proofErr w:type="spellEnd"/>
      <w:r>
        <w:rPr>
          <w:szCs w:val="28"/>
          <w:lang w:eastAsia="en-US"/>
        </w:rPr>
        <w:t xml:space="preserve"> </w:t>
      </w:r>
      <w:r w:rsidRPr="004F75F5">
        <w:rPr>
          <w:szCs w:val="28"/>
          <w:lang w:eastAsia="en-US"/>
        </w:rPr>
        <w:t>со всего района</w:t>
      </w:r>
      <w:r>
        <w:rPr>
          <w:szCs w:val="28"/>
          <w:lang w:eastAsia="en-US"/>
        </w:rPr>
        <w:t xml:space="preserve"> и в июле 2017 года создаются 200 рабочих мест в </w:t>
      </w:r>
      <w:proofErr w:type="spellStart"/>
      <w:r>
        <w:rPr>
          <w:szCs w:val="28"/>
          <w:lang w:eastAsia="en-US"/>
        </w:rPr>
        <w:t>с.Ямансаз</w:t>
      </w:r>
      <w:proofErr w:type="spellEnd"/>
      <w:r w:rsidRPr="004F75F5">
        <w:rPr>
          <w:szCs w:val="28"/>
          <w:lang w:eastAsia="en-US"/>
        </w:rPr>
        <w:t xml:space="preserve">. </w:t>
      </w:r>
    </w:p>
    <w:p w:rsidR="00270D65" w:rsidRPr="004F75F5" w:rsidRDefault="00270D65" w:rsidP="00270D65">
      <w:pPr>
        <w:tabs>
          <w:tab w:val="left" w:pos="284"/>
        </w:tabs>
        <w:spacing w:line="276" w:lineRule="auto"/>
        <w:ind w:firstLine="709"/>
        <w:jc w:val="both"/>
        <w:rPr>
          <w:szCs w:val="28"/>
          <w:lang w:eastAsia="en-US"/>
        </w:rPr>
      </w:pPr>
      <w:proofErr w:type="gramStart"/>
      <w:r>
        <w:rPr>
          <w:szCs w:val="28"/>
          <w:lang w:eastAsia="en-US"/>
        </w:rPr>
        <w:t>И</w:t>
      </w:r>
      <w:r w:rsidRPr="004F75F5">
        <w:rPr>
          <w:szCs w:val="28"/>
          <w:lang w:eastAsia="en-US"/>
        </w:rPr>
        <w:t>сходя из численности населения определяется</w:t>
      </w:r>
      <w:proofErr w:type="gramEnd"/>
      <w:r w:rsidRPr="004F75F5">
        <w:rPr>
          <w:szCs w:val="28"/>
          <w:lang w:eastAsia="en-US"/>
        </w:rPr>
        <w:t xml:space="preserve"> многие социальные показатели. По итогам года количество сложилась меньше 15 тысяч человек. </w:t>
      </w:r>
    </w:p>
    <w:p w:rsidR="00270D65" w:rsidRPr="004F75F5" w:rsidRDefault="00270D65" w:rsidP="00270D65">
      <w:pPr>
        <w:tabs>
          <w:tab w:val="left" w:pos="284"/>
        </w:tabs>
        <w:spacing w:line="276" w:lineRule="auto"/>
        <w:ind w:firstLine="709"/>
        <w:jc w:val="both"/>
        <w:rPr>
          <w:szCs w:val="28"/>
        </w:rPr>
      </w:pPr>
      <w:r w:rsidRPr="004F75F5">
        <w:rPr>
          <w:szCs w:val="28"/>
          <w:lang w:eastAsia="en-US"/>
        </w:rPr>
        <w:t xml:space="preserve">В районе наблюдается убыль населения.  </w:t>
      </w:r>
      <w:r w:rsidRPr="004F75F5">
        <w:rPr>
          <w:szCs w:val="28"/>
        </w:rPr>
        <w:t xml:space="preserve">Демографические показатели следующие: естественная убыль населения за 2016  год составила минус                         33 человека. </w:t>
      </w:r>
    </w:p>
    <w:p w:rsidR="00270D65" w:rsidRDefault="00270D65" w:rsidP="00270D65">
      <w:pPr>
        <w:tabs>
          <w:tab w:val="left" w:pos="284"/>
        </w:tabs>
        <w:spacing w:line="276" w:lineRule="auto"/>
        <w:ind w:firstLine="709"/>
        <w:jc w:val="both"/>
        <w:rPr>
          <w:szCs w:val="28"/>
        </w:rPr>
      </w:pPr>
      <w:r w:rsidRPr="004F75F5">
        <w:rPr>
          <w:szCs w:val="28"/>
          <w:lang w:eastAsia="en-US"/>
        </w:rPr>
        <w:t>Есть</w:t>
      </w:r>
      <w:r w:rsidRPr="004F75F5">
        <w:rPr>
          <w:szCs w:val="28"/>
          <w:lang w:val="ba-RU" w:eastAsia="en-US"/>
        </w:rPr>
        <w:t xml:space="preserve"> такие</w:t>
      </w:r>
      <w:r w:rsidRPr="004F75F5">
        <w:rPr>
          <w:szCs w:val="28"/>
          <w:lang w:eastAsia="en-US"/>
        </w:rPr>
        <w:t xml:space="preserve"> факторы от нас не зависящие</w:t>
      </w:r>
      <w:r>
        <w:rPr>
          <w:szCs w:val="28"/>
          <w:lang w:eastAsia="en-US"/>
        </w:rPr>
        <w:t>,</w:t>
      </w:r>
      <w:r w:rsidRPr="004F75F5">
        <w:rPr>
          <w:szCs w:val="28"/>
          <w:lang w:val="ba-RU" w:eastAsia="en-US"/>
        </w:rPr>
        <w:t xml:space="preserve"> как р</w:t>
      </w:r>
      <w:proofErr w:type="spellStart"/>
      <w:r w:rsidRPr="004F75F5">
        <w:rPr>
          <w:szCs w:val="28"/>
          <w:lang w:eastAsia="en-US"/>
        </w:rPr>
        <w:t>ождаемость</w:t>
      </w:r>
      <w:proofErr w:type="spellEnd"/>
      <w:r w:rsidRPr="004F75F5">
        <w:rPr>
          <w:szCs w:val="28"/>
          <w:lang w:eastAsia="en-US"/>
        </w:rPr>
        <w:t xml:space="preserve">    и смертность. Но миграционным потоком, регистрацией новорожденных</w:t>
      </w:r>
      <w:r>
        <w:rPr>
          <w:szCs w:val="28"/>
          <w:lang w:eastAsia="en-US"/>
        </w:rPr>
        <w:t xml:space="preserve"> </w:t>
      </w:r>
      <w:r w:rsidRPr="004F75F5">
        <w:rPr>
          <w:szCs w:val="28"/>
          <w:lang w:eastAsia="en-US"/>
        </w:rPr>
        <w:t xml:space="preserve">мы можем регулировать. </w:t>
      </w:r>
      <w:r w:rsidRPr="004F75F5">
        <w:rPr>
          <w:szCs w:val="28"/>
        </w:rPr>
        <w:t xml:space="preserve">По миграции населения за 2016 года выбыло 641 человек, </w:t>
      </w:r>
      <w:r>
        <w:rPr>
          <w:szCs w:val="28"/>
        </w:rPr>
        <w:t xml:space="preserve">                                </w:t>
      </w:r>
      <w:r w:rsidRPr="004F75F5">
        <w:rPr>
          <w:szCs w:val="28"/>
        </w:rPr>
        <w:t>а прибыло 524 человека, что дает нам разницу в 117 человек  с отрицательным показателем.</w:t>
      </w:r>
    </w:p>
    <w:p w:rsidR="00270D65" w:rsidRDefault="00270D65" w:rsidP="00270D65">
      <w:pPr>
        <w:tabs>
          <w:tab w:val="left" w:pos="284"/>
        </w:tabs>
        <w:spacing w:line="276" w:lineRule="auto"/>
        <w:ind w:firstLine="709"/>
        <w:jc w:val="both"/>
        <w:rPr>
          <w:szCs w:val="28"/>
        </w:rPr>
      </w:pPr>
    </w:p>
    <w:p w:rsidR="00270D65" w:rsidRPr="00C25B1D" w:rsidRDefault="00270D65" w:rsidP="00270D65">
      <w:pPr>
        <w:tabs>
          <w:tab w:val="left" w:pos="284"/>
        </w:tabs>
        <w:spacing w:line="276" w:lineRule="auto"/>
        <w:ind w:firstLine="709"/>
        <w:jc w:val="both"/>
        <w:rPr>
          <w:szCs w:val="28"/>
          <w:shd w:val="clear" w:color="auto" w:fill="FFFFFF"/>
        </w:rPr>
      </w:pPr>
    </w:p>
    <w:p w:rsidR="00270D65" w:rsidRPr="005414D7" w:rsidRDefault="00270D65" w:rsidP="00270D65">
      <w:pPr>
        <w:spacing w:line="256" w:lineRule="auto"/>
        <w:ind w:firstLine="708"/>
        <w:jc w:val="both"/>
        <w:rPr>
          <w:szCs w:val="30"/>
          <w:highlight w:val="yellow"/>
        </w:rPr>
      </w:pPr>
      <w:r w:rsidRPr="0089710A">
        <w:rPr>
          <w:i/>
          <w:szCs w:val="30"/>
        </w:rPr>
        <w:t>Что касается социальных индикаторов.</w:t>
      </w:r>
      <w:r>
        <w:rPr>
          <w:i/>
          <w:szCs w:val="30"/>
        </w:rPr>
        <w:t xml:space="preserve"> </w:t>
      </w:r>
      <w:r w:rsidRPr="0089710A">
        <w:rPr>
          <w:szCs w:val="30"/>
        </w:rPr>
        <w:t xml:space="preserve">Сохраняющийся высокий уровень инфляции негативно отражается на реальных значениях доходов населения и заработной платы. </w:t>
      </w:r>
      <w:r w:rsidRPr="00A26BE1">
        <w:rPr>
          <w:szCs w:val="30"/>
        </w:rPr>
        <w:t>За 201</w:t>
      </w:r>
      <w:r>
        <w:rPr>
          <w:szCs w:val="30"/>
        </w:rPr>
        <w:t>6 год</w:t>
      </w:r>
      <w:r w:rsidRPr="00A26BE1">
        <w:rPr>
          <w:szCs w:val="30"/>
        </w:rPr>
        <w:t xml:space="preserve"> относительно аналогичного периода предыдущего года </w:t>
      </w:r>
      <w:r w:rsidRPr="0065604D">
        <w:rPr>
          <w:szCs w:val="30"/>
        </w:rPr>
        <w:t xml:space="preserve">реальная заработная плата </w:t>
      </w:r>
      <w:r>
        <w:rPr>
          <w:szCs w:val="30"/>
        </w:rPr>
        <w:t>увеличилась</w:t>
      </w:r>
      <w:r w:rsidRPr="0065604D">
        <w:rPr>
          <w:szCs w:val="30"/>
        </w:rPr>
        <w:t xml:space="preserve"> на </w:t>
      </w:r>
      <w:r>
        <w:rPr>
          <w:szCs w:val="30"/>
        </w:rPr>
        <w:t>4,4</w:t>
      </w:r>
      <w:r w:rsidRPr="0065604D">
        <w:rPr>
          <w:szCs w:val="30"/>
        </w:rPr>
        <w:t>%</w:t>
      </w:r>
      <w:r w:rsidRPr="0089710A">
        <w:rPr>
          <w:szCs w:val="30"/>
        </w:rPr>
        <w:t>.</w:t>
      </w:r>
    </w:p>
    <w:p w:rsidR="00270D65" w:rsidRPr="00084DC2" w:rsidRDefault="00270D65" w:rsidP="00270D65">
      <w:pPr>
        <w:ind w:firstLine="709"/>
        <w:jc w:val="both"/>
        <w:rPr>
          <w:szCs w:val="30"/>
        </w:rPr>
      </w:pPr>
      <w:r w:rsidRPr="0015130C">
        <w:rPr>
          <w:szCs w:val="30"/>
        </w:rPr>
        <w:t xml:space="preserve">По итогам </w:t>
      </w:r>
      <w:r>
        <w:rPr>
          <w:szCs w:val="30"/>
        </w:rPr>
        <w:t xml:space="preserve">текущего </w:t>
      </w:r>
      <w:r w:rsidRPr="0015130C">
        <w:rPr>
          <w:szCs w:val="30"/>
        </w:rPr>
        <w:t>года среднемесячная заработная плата в районе</w:t>
      </w:r>
      <w:r>
        <w:rPr>
          <w:szCs w:val="30"/>
        </w:rPr>
        <w:t xml:space="preserve"> увеличится до 20674 рублей.</w:t>
      </w:r>
    </w:p>
    <w:p w:rsidR="00270D65" w:rsidRDefault="00270D65" w:rsidP="00270D65">
      <w:pPr>
        <w:ind w:firstLine="709"/>
        <w:jc w:val="both"/>
        <w:rPr>
          <w:szCs w:val="30"/>
        </w:rPr>
      </w:pPr>
      <w:r w:rsidRPr="009546BB">
        <w:rPr>
          <w:szCs w:val="30"/>
        </w:rPr>
        <w:t xml:space="preserve">Уровень зарегистрированной безработицы </w:t>
      </w:r>
      <w:r>
        <w:rPr>
          <w:szCs w:val="30"/>
        </w:rPr>
        <w:t xml:space="preserve">по состоянию на 1 января 2017 года составлял </w:t>
      </w:r>
      <w:proofErr w:type="gramStart"/>
      <w:r>
        <w:rPr>
          <w:szCs w:val="30"/>
        </w:rPr>
        <w:t>1,06</w:t>
      </w:r>
      <w:proofErr w:type="gramEnd"/>
      <w:r>
        <w:rPr>
          <w:szCs w:val="30"/>
        </w:rPr>
        <w:t xml:space="preserve">% и ожидаем сохранение по состоянию на 1 июля 2018 года на этом же уровне. </w:t>
      </w:r>
    </w:p>
    <w:p w:rsidR="00270D65" w:rsidRDefault="00270D65" w:rsidP="00270D65">
      <w:pPr>
        <w:ind w:firstLine="709"/>
        <w:jc w:val="both"/>
        <w:rPr>
          <w:szCs w:val="30"/>
        </w:rPr>
      </w:pPr>
      <w:proofErr w:type="gramStart"/>
      <w:r w:rsidRPr="00175496">
        <w:rPr>
          <w:szCs w:val="30"/>
        </w:rPr>
        <w:t xml:space="preserve">В целях нивелирования социально-экономических рисков </w:t>
      </w:r>
      <w:r>
        <w:rPr>
          <w:szCs w:val="30"/>
        </w:rPr>
        <w:t xml:space="preserve">в условиях неблагоприятной внешнеэкономической и внешнеполитической конъюнктуры постановлением Администрации муниципального района Зилаирский район Республики Башкортостан от 20 марта 2017 года № 219 утвержден уточненный </w:t>
      </w:r>
      <w:r w:rsidRPr="0024090F">
        <w:rPr>
          <w:szCs w:val="28"/>
        </w:rPr>
        <w:t>План мероприятий обеспечения устойчивого развития экономики и социальной стабильности муниципального района Зилаирский район Республики Башкортостан в 201</w:t>
      </w:r>
      <w:r>
        <w:rPr>
          <w:szCs w:val="28"/>
        </w:rPr>
        <w:t>7</w:t>
      </w:r>
      <w:r w:rsidRPr="0024090F">
        <w:rPr>
          <w:szCs w:val="28"/>
        </w:rPr>
        <w:t xml:space="preserve"> году и на период 201</w:t>
      </w:r>
      <w:r>
        <w:rPr>
          <w:szCs w:val="28"/>
        </w:rPr>
        <w:t>6</w:t>
      </w:r>
      <w:r w:rsidRPr="0024090F">
        <w:rPr>
          <w:szCs w:val="28"/>
        </w:rPr>
        <w:t>-2017 годы</w:t>
      </w:r>
      <w:r>
        <w:rPr>
          <w:szCs w:val="30"/>
        </w:rPr>
        <w:t>.</w:t>
      </w:r>
      <w:proofErr w:type="gramEnd"/>
      <w:r>
        <w:rPr>
          <w:szCs w:val="30"/>
        </w:rPr>
        <w:t xml:space="preserve"> Его основные задачи реализуются – социальные обязательства выполняются в полном объеме, экономические параметры в номинальном выражении складываются не ниже уровня предыдущего года.</w:t>
      </w:r>
    </w:p>
    <w:p w:rsidR="00270D65" w:rsidRDefault="00270D65" w:rsidP="00270D65">
      <w:pPr>
        <w:ind w:firstLine="709"/>
        <w:contextualSpacing/>
        <w:jc w:val="both"/>
        <w:rPr>
          <w:szCs w:val="30"/>
        </w:rPr>
      </w:pPr>
      <w:proofErr w:type="gramStart"/>
      <w:r w:rsidRPr="00EA4A2B">
        <w:rPr>
          <w:szCs w:val="30"/>
        </w:rPr>
        <w:t xml:space="preserve">Наиболее актуальные и острые вопросы, требующие оперативного решения, регулярно рассматриваются на заседаниях </w:t>
      </w:r>
      <w:r>
        <w:rPr>
          <w:szCs w:val="30"/>
        </w:rPr>
        <w:t>муниципальной</w:t>
      </w:r>
      <w:r w:rsidRPr="00EA4A2B">
        <w:rPr>
          <w:szCs w:val="30"/>
        </w:rPr>
        <w:t xml:space="preserve"> комиссии по обеспечению устойчивого развития экономики и социальной стабильности</w:t>
      </w:r>
      <w:r>
        <w:rPr>
          <w:szCs w:val="30"/>
        </w:rPr>
        <w:t xml:space="preserve">               в муниципальном районе Зилаирский район Республики Башкортостан, созданной в соответствии с постановлением Администрации муниципального района Зилаирский район от 27февраля 2015 года № 195.</w:t>
      </w:r>
      <w:proofErr w:type="gramEnd"/>
    </w:p>
    <w:p w:rsidR="00270D65" w:rsidRDefault="00270D65" w:rsidP="00270D65">
      <w:pPr>
        <w:pStyle w:val="a3"/>
        <w:spacing w:after="0"/>
        <w:ind w:firstLine="708"/>
        <w:contextualSpacing/>
        <w:jc w:val="both"/>
        <w:rPr>
          <w:color w:val="000000"/>
          <w:sz w:val="28"/>
          <w:szCs w:val="30"/>
        </w:rPr>
      </w:pPr>
      <w:proofErr w:type="gramStart"/>
      <w:r w:rsidRPr="00B105F2">
        <w:rPr>
          <w:color w:val="000000"/>
          <w:sz w:val="28"/>
          <w:szCs w:val="30"/>
        </w:rPr>
        <w:lastRenderedPageBreak/>
        <w:t xml:space="preserve">Разработка прогноза социально-экономического развития </w:t>
      </w:r>
      <w:r>
        <w:rPr>
          <w:color w:val="000000"/>
          <w:sz w:val="28"/>
          <w:szCs w:val="30"/>
        </w:rPr>
        <w:t xml:space="preserve">муниципального района Зилаирский район </w:t>
      </w:r>
      <w:r w:rsidRPr="00B105F2">
        <w:rPr>
          <w:color w:val="000000"/>
          <w:sz w:val="28"/>
          <w:szCs w:val="30"/>
        </w:rPr>
        <w:t>Республики Башкортостан на 2016 год и на период до 201</w:t>
      </w:r>
      <w:r>
        <w:rPr>
          <w:color w:val="000000"/>
          <w:sz w:val="28"/>
          <w:szCs w:val="30"/>
        </w:rPr>
        <w:t>9</w:t>
      </w:r>
      <w:r w:rsidRPr="00B105F2">
        <w:rPr>
          <w:color w:val="000000"/>
          <w:sz w:val="28"/>
          <w:szCs w:val="30"/>
        </w:rPr>
        <w:t xml:space="preserve"> года </w:t>
      </w:r>
      <w:r>
        <w:rPr>
          <w:color w:val="000000"/>
          <w:sz w:val="28"/>
          <w:szCs w:val="30"/>
        </w:rPr>
        <w:t xml:space="preserve">в соответствии со сценарными условиями социально-экономического развития муниципального района Зилаирский район Республики Башкортостан </w:t>
      </w:r>
      <w:r w:rsidRPr="00B105F2">
        <w:rPr>
          <w:color w:val="000000"/>
          <w:sz w:val="28"/>
          <w:szCs w:val="30"/>
        </w:rPr>
        <w:t xml:space="preserve">в двух основных вариантах </w:t>
      </w:r>
      <w:r>
        <w:rPr>
          <w:color w:val="000000"/>
          <w:sz w:val="28"/>
          <w:szCs w:val="30"/>
        </w:rPr>
        <w:t xml:space="preserve">«базовый» и «целевой», </w:t>
      </w:r>
      <w:r w:rsidRPr="00B105F2">
        <w:rPr>
          <w:color w:val="000000"/>
          <w:sz w:val="28"/>
          <w:szCs w:val="30"/>
        </w:rPr>
        <w:t>а также в рамках системного управления рисками по</w:t>
      </w:r>
      <w:r>
        <w:rPr>
          <w:color w:val="000000"/>
          <w:sz w:val="28"/>
          <w:szCs w:val="30"/>
        </w:rPr>
        <w:t xml:space="preserve"> </w:t>
      </w:r>
      <w:r w:rsidRPr="00B105F2">
        <w:rPr>
          <w:color w:val="000000"/>
          <w:sz w:val="28"/>
          <w:szCs w:val="30"/>
        </w:rPr>
        <w:t>«</w:t>
      </w:r>
      <w:r>
        <w:rPr>
          <w:color w:val="000000"/>
          <w:sz w:val="28"/>
          <w:szCs w:val="30"/>
        </w:rPr>
        <w:t>консервативный</w:t>
      </w:r>
      <w:r w:rsidRPr="00B105F2">
        <w:rPr>
          <w:color w:val="000000"/>
          <w:sz w:val="28"/>
          <w:szCs w:val="30"/>
        </w:rPr>
        <w:t>» варианту.</w:t>
      </w:r>
      <w:proofErr w:type="gramEnd"/>
    </w:p>
    <w:p w:rsidR="00270D65" w:rsidRPr="009546BB" w:rsidRDefault="00270D65" w:rsidP="00270D65">
      <w:pPr>
        <w:pStyle w:val="a3"/>
        <w:spacing w:after="0"/>
        <w:ind w:firstLine="708"/>
        <w:contextualSpacing/>
        <w:jc w:val="both"/>
        <w:rPr>
          <w:spacing w:val="-6"/>
          <w:sz w:val="28"/>
          <w:szCs w:val="28"/>
        </w:rPr>
      </w:pPr>
      <w:r w:rsidRPr="009546BB">
        <w:rPr>
          <w:spacing w:val="-6"/>
          <w:sz w:val="28"/>
          <w:szCs w:val="28"/>
        </w:rPr>
        <w:t xml:space="preserve">Прогнозы развития ключевых секторов экономики, которые будут определять динамику </w:t>
      </w:r>
      <w:r>
        <w:rPr>
          <w:spacing w:val="-6"/>
          <w:sz w:val="28"/>
          <w:szCs w:val="28"/>
        </w:rPr>
        <w:t>объема произведенной продукции собственного производства</w:t>
      </w:r>
      <w:r w:rsidRPr="009546BB">
        <w:rPr>
          <w:spacing w:val="-6"/>
          <w:sz w:val="28"/>
          <w:szCs w:val="28"/>
        </w:rPr>
        <w:t xml:space="preserve"> в среднесрочной перспективе, исходят из следующих характеристик.</w:t>
      </w:r>
    </w:p>
    <w:p w:rsidR="00270D65" w:rsidRPr="009546BB" w:rsidRDefault="00270D65" w:rsidP="00270D65">
      <w:pPr>
        <w:widowControl w:val="0"/>
        <w:tabs>
          <w:tab w:val="center" w:pos="4677"/>
          <w:tab w:val="right" w:pos="9355"/>
        </w:tabs>
        <w:ind w:firstLine="709"/>
        <w:jc w:val="both"/>
        <w:rPr>
          <w:spacing w:val="-6"/>
          <w:szCs w:val="28"/>
        </w:rPr>
      </w:pPr>
      <w:proofErr w:type="gramStart"/>
      <w:r w:rsidRPr="009546BB">
        <w:rPr>
          <w:spacing w:val="-6"/>
          <w:szCs w:val="28"/>
        </w:rPr>
        <w:t xml:space="preserve">При расчете прогнозных параметров развития производственных видов деятельности учитывались, с одной стороны, растущая конкуренция на рынках товаров и услуг, напряженность на рынках сбыта и поставок продукции, с другой – нацеленность на повышение эффективности и конкурентоспособности производств за счет технической модернизации и обновления основных фондов, создания новых высокоэффективных производств и освоения выпуска высокотехнологичной продукции, а также расширения процессов </w:t>
      </w:r>
      <w:proofErr w:type="spellStart"/>
      <w:r w:rsidRPr="009546BB">
        <w:rPr>
          <w:spacing w:val="-6"/>
          <w:szCs w:val="28"/>
        </w:rPr>
        <w:t>импортозамещения</w:t>
      </w:r>
      <w:proofErr w:type="spellEnd"/>
      <w:r w:rsidRPr="009546BB">
        <w:rPr>
          <w:spacing w:val="-6"/>
          <w:szCs w:val="28"/>
        </w:rPr>
        <w:t>.</w:t>
      </w:r>
      <w:proofErr w:type="gramEnd"/>
    </w:p>
    <w:p w:rsidR="00270D65" w:rsidRDefault="00270D65" w:rsidP="00270D65">
      <w:pPr>
        <w:widowControl w:val="0"/>
        <w:tabs>
          <w:tab w:val="center" w:pos="4677"/>
          <w:tab w:val="right" w:pos="9355"/>
        </w:tabs>
        <w:ind w:firstLine="709"/>
        <w:jc w:val="both"/>
        <w:rPr>
          <w:spacing w:val="-6"/>
          <w:szCs w:val="28"/>
        </w:rPr>
      </w:pPr>
      <w:r w:rsidRPr="00A96772">
        <w:rPr>
          <w:spacing w:val="-6"/>
          <w:szCs w:val="28"/>
        </w:rPr>
        <w:t>Индекс промышленного производства прогнозируется с нарастающ</w:t>
      </w:r>
      <w:r>
        <w:rPr>
          <w:spacing w:val="-6"/>
          <w:szCs w:val="28"/>
        </w:rPr>
        <w:t xml:space="preserve">ей динамикой в границах от 101,2% </w:t>
      </w:r>
      <w:r w:rsidRPr="00A96772">
        <w:rPr>
          <w:spacing w:val="-6"/>
          <w:szCs w:val="28"/>
        </w:rPr>
        <w:t>в</w:t>
      </w:r>
      <w:r>
        <w:rPr>
          <w:spacing w:val="-6"/>
          <w:szCs w:val="28"/>
        </w:rPr>
        <w:t xml:space="preserve"> 2018 году до 101,14</w:t>
      </w:r>
      <w:r w:rsidRPr="00A96772">
        <w:rPr>
          <w:spacing w:val="-6"/>
          <w:szCs w:val="28"/>
        </w:rPr>
        <w:t>% в 20</w:t>
      </w:r>
      <w:r>
        <w:rPr>
          <w:spacing w:val="-6"/>
          <w:szCs w:val="28"/>
        </w:rPr>
        <w:t>20</w:t>
      </w:r>
      <w:r w:rsidRPr="00A96772">
        <w:rPr>
          <w:spacing w:val="-6"/>
          <w:szCs w:val="28"/>
        </w:rPr>
        <w:t xml:space="preserve"> году. </w:t>
      </w:r>
      <w:r w:rsidRPr="00EA1E71">
        <w:rPr>
          <w:spacing w:val="-6"/>
          <w:szCs w:val="28"/>
        </w:rPr>
        <w:t xml:space="preserve">Наибольший вклад в развитие промышленности будет обеспечен предприятиями лесного </w:t>
      </w:r>
      <w:r>
        <w:rPr>
          <w:spacing w:val="-6"/>
          <w:szCs w:val="28"/>
        </w:rPr>
        <w:t xml:space="preserve">                      </w:t>
      </w:r>
      <w:r w:rsidRPr="00EA1E71">
        <w:rPr>
          <w:spacing w:val="-6"/>
          <w:szCs w:val="28"/>
        </w:rPr>
        <w:t>и агропромышленного комплексов</w:t>
      </w:r>
      <w:r>
        <w:rPr>
          <w:spacing w:val="-6"/>
          <w:szCs w:val="28"/>
        </w:rPr>
        <w:t>.</w:t>
      </w:r>
    </w:p>
    <w:p w:rsidR="00270D65" w:rsidRPr="009C6739" w:rsidRDefault="00270D65" w:rsidP="00270D65">
      <w:pPr>
        <w:widowControl w:val="0"/>
        <w:tabs>
          <w:tab w:val="center" w:pos="4677"/>
          <w:tab w:val="right" w:pos="9355"/>
        </w:tabs>
        <w:ind w:firstLine="709"/>
        <w:jc w:val="both"/>
        <w:rPr>
          <w:szCs w:val="28"/>
        </w:rPr>
      </w:pPr>
      <w:r w:rsidRPr="009C6739">
        <w:rPr>
          <w:szCs w:val="28"/>
        </w:rPr>
        <w:t>В сельском хозяйстве при благоприятных погодных условиях и инвестиционном наполнении предусматривается планомерное наращивание объемов производства темп</w:t>
      </w:r>
      <w:r>
        <w:rPr>
          <w:szCs w:val="28"/>
        </w:rPr>
        <w:t xml:space="preserve">ами со 100,5% в 2018 году до 102,0 % </w:t>
      </w:r>
      <w:r w:rsidRPr="009C6739">
        <w:rPr>
          <w:szCs w:val="28"/>
        </w:rPr>
        <w:t>в 20</w:t>
      </w:r>
      <w:r>
        <w:rPr>
          <w:szCs w:val="28"/>
        </w:rPr>
        <w:t>20</w:t>
      </w:r>
      <w:r w:rsidRPr="009C6739">
        <w:rPr>
          <w:szCs w:val="28"/>
        </w:rPr>
        <w:t xml:space="preserve"> год</w:t>
      </w:r>
      <w:r>
        <w:rPr>
          <w:szCs w:val="28"/>
        </w:rPr>
        <w:t>у.</w:t>
      </w:r>
    </w:p>
    <w:p w:rsidR="00270D65" w:rsidRPr="00BA53DF" w:rsidRDefault="00270D65" w:rsidP="00270D65">
      <w:pPr>
        <w:widowControl w:val="0"/>
        <w:tabs>
          <w:tab w:val="center" w:pos="4677"/>
          <w:tab w:val="right" w:pos="9355"/>
        </w:tabs>
        <w:ind w:firstLine="709"/>
        <w:jc w:val="both"/>
        <w:rPr>
          <w:szCs w:val="28"/>
        </w:rPr>
      </w:pPr>
      <w:r w:rsidRPr="009C6739">
        <w:rPr>
          <w:szCs w:val="28"/>
        </w:rPr>
        <w:t xml:space="preserve">Важнейшим направлением развития агропромышленного комплекса является его модернизация, </w:t>
      </w:r>
      <w:r>
        <w:rPr>
          <w:szCs w:val="28"/>
        </w:rPr>
        <w:t xml:space="preserve">выстраивание четкой логистической цепочки, </w:t>
      </w:r>
      <w:r w:rsidRPr="009C6739">
        <w:rPr>
          <w:szCs w:val="28"/>
        </w:rPr>
        <w:t xml:space="preserve">в том числе развитие переработки, технологий фасовки, упаковки, хранения и реализации своей продукции. </w:t>
      </w:r>
    </w:p>
    <w:p w:rsidR="00270D65" w:rsidRPr="009C196E" w:rsidRDefault="00270D65" w:rsidP="00270D65">
      <w:pPr>
        <w:widowControl w:val="0"/>
        <w:tabs>
          <w:tab w:val="center" w:pos="4677"/>
          <w:tab w:val="right" w:pos="9355"/>
        </w:tabs>
        <w:ind w:firstLine="709"/>
        <w:jc w:val="both"/>
        <w:rPr>
          <w:spacing w:val="-6"/>
          <w:szCs w:val="28"/>
        </w:rPr>
      </w:pPr>
      <w:r w:rsidRPr="00A6440B">
        <w:rPr>
          <w:spacing w:val="-6"/>
          <w:szCs w:val="28"/>
        </w:rPr>
        <w:t xml:space="preserve">Еще одна сфера экономики, которая вносит значительный вклад в рост объема произведенной продукции собственными силами – торговля. Динамика розничного товарооборота в среднесрочной перспективе, с одной стороны, будет определяться планомерным снижением уровня инфляции после максимального всплеска в 2014-2015 годах, с другой – сдержанным, но все же ростом доходов населения и восстановлением потребительского кредитования. </w:t>
      </w:r>
      <w:r w:rsidRPr="00ED0CD8">
        <w:rPr>
          <w:spacing w:val="-6"/>
          <w:szCs w:val="28"/>
        </w:rPr>
        <w:t>Исходя из данных условий, оборот розничной торговли в ближайшей трехлетке будет расти умеренными темпами от 10</w:t>
      </w:r>
      <w:r>
        <w:rPr>
          <w:spacing w:val="-6"/>
          <w:szCs w:val="28"/>
        </w:rPr>
        <w:t>1</w:t>
      </w:r>
      <w:r w:rsidRPr="00ED0CD8">
        <w:rPr>
          <w:spacing w:val="-6"/>
          <w:szCs w:val="28"/>
        </w:rPr>
        <w:t>,</w:t>
      </w:r>
      <w:r>
        <w:rPr>
          <w:spacing w:val="-6"/>
          <w:szCs w:val="28"/>
        </w:rPr>
        <w:t>1</w:t>
      </w:r>
      <w:r w:rsidRPr="00ED0CD8">
        <w:rPr>
          <w:spacing w:val="-6"/>
          <w:szCs w:val="28"/>
        </w:rPr>
        <w:t>% в 20</w:t>
      </w:r>
      <w:r>
        <w:rPr>
          <w:spacing w:val="-6"/>
          <w:szCs w:val="28"/>
        </w:rPr>
        <w:t>18 году до 102,01% в 2020 году.</w:t>
      </w:r>
    </w:p>
    <w:p w:rsidR="00270D65" w:rsidRDefault="00270D65" w:rsidP="00270D65">
      <w:pPr>
        <w:widowControl w:val="0"/>
        <w:tabs>
          <w:tab w:val="center" w:pos="4677"/>
          <w:tab w:val="right" w:pos="9355"/>
        </w:tabs>
        <w:ind w:firstLine="709"/>
        <w:jc w:val="both"/>
        <w:rPr>
          <w:spacing w:val="-6"/>
          <w:szCs w:val="28"/>
        </w:rPr>
      </w:pPr>
      <w:r w:rsidRPr="009F0CFF">
        <w:rPr>
          <w:spacing w:val="-6"/>
          <w:szCs w:val="28"/>
        </w:rPr>
        <w:t>Важным элементом обеспечения качественного роста экономики является ее</w:t>
      </w:r>
      <w:r>
        <w:rPr>
          <w:spacing w:val="-6"/>
          <w:szCs w:val="28"/>
        </w:rPr>
        <w:t> </w:t>
      </w:r>
      <w:r w:rsidRPr="009F0CFF">
        <w:rPr>
          <w:spacing w:val="-6"/>
          <w:szCs w:val="28"/>
        </w:rPr>
        <w:t>инвестиционная составляющая.</w:t>
      </w:r>
      <w:r>
        <w:rPr>
          <w:spacing w:val="-6"/>
          <w:szCs w:val="28"/>
        </w:rPr>
        <w:t xml:space="preserve"> </w:t>
      </w:r>
      <w:proofErr w:type="gramStart"/>
      <w:r w:rsidRPr="009F0CFF">
        <w:rPr>
          <w:spacing w:val="-6"/>
          <w:szCs w:val="28"/>
        </w:rPr>
        <w:t>С 2016 года, по мере снижения общей экономической неопределенности, заложенной в сценарных условиях, продолжения взятого курса по созданию комфортных условий для притока в </w:t>
      </w:r>
      <w:r>
        <w:rPr>
          <w:spacing w:val="-6"/>
          <w:szCs w:val="28"/>
        </w:rPr>
        <w:t>район</w:t>
      </w:r>
      <w:r w:rsidRPr="009F0CFF">
        <w:rPr>
          <w:spacing w:val="-6"/>
          <w:szCs w:val="28"/>
        </w:rPr>
        <w:t xml:space="preserve"> инвестиций, </w:t>
      </w:r>
      <w:r>
        <w:rPr>
          <w:spacing w:val="-6"/>
          <w:szCs w:val="28"/>
        </w:rPr>
        <w:t xml:space="preserve">             </w:t>
      </w:r>
      <w:r w:rsidRPr="009F0CFF">
        <w:rPr>
          <w:spacing w:val="-6"/>
          <w:szCs w:val="28"/>
        </w:rPr>
        <w:t xml:space="preserve">а вместе с ними новейших технологий и разработок, инвестиционная активность </w:t>
      </w:r>
      <w:r>
        <w:rPr>
          <w:spacing w:val="-6"/>
          <w:szCs w:val="28"/>
        </w:rPr>
        <w:t xml:space="preserve">             </w:t>
      </w:r>
      <w:r w:rsidRPr="009F0CFF">
        <w:rPr>
          <w:spacing w:val="-6"/>
          <w:szCs w:val="28"/>
        </w:rPr>
        <w:t>по отношению к ожи</w:t>
      </w:r>
      <w:r>
        <w:rPr>
          <w:spacing w:val="-6"/>
          <w:szCs w:val="28"/>
        </w:rPr>
        <w:t>даемому темповому уровню в 102,5</w:t>
      </w:r>
      <w:r w:rsidRPr="008D66A1">
        <w:rPr>
          <w:spacing w:val="-6"/>
          <w:szCs w:val="28"/>
        </w:rPr>
        <w:t>% в 201</w:t>
      </w:r>
      <w:r>
        <w:rPr>
          <w:spacing w:val="-6"/>
          <w:szCs w:val="28"/>
        </w:rPr>
        <w:t>6</w:t>
      </w:r>
      <w:r w:rsidRPr="008D66A1">
        <w:rPr>
          <w:spacing w:val="-6"/>
          <w:szCs w:val="28"/>
        </w:rPr>
        <w:t xml:space="preserve"> году, в 20</w:t>
      </w:r>
      <w:r>
        <w:rPr>
          <w:spacing w:val="-6"/>
          <w:szCs w:val="28"/>
        </w:rPr>
        <w:t>20</w:t>
      </w:r>
      <w:r w:rsidRPr="008D66A1">
        <w:rPr>
          <w:spacing w:val="-6"/>
          <w:szCs w:val="28"/>
        </w:rPr>
        <w:t xml:space="preserve"> году сложится на уровне </w:t>
      </w:r>
      <w:r>
        <w:rPr>
          <w:spacing w:val="-6"/>
          <w:szCs w:val="28"/>
        </w:rPr>
        <w:t>102%</w:t>
      </w:r>
      <w:r w:rsidRPr="008D66A1">
        <w:rPr>
          <w:spacing w:val="-6"/>
          <w:szCs w:val="28"/>
        </w:rPr>
        <w:t xml:space="preserve">. </w:t>
      </w:r>
      <w:proofErr w:type="gramEnd"/>
    </w:p>
    <w:p w:rsidR="00270D65" w:rsidRDefault="00270D65" w:rsidP="00270D65">
      <w:pPr>
        <w:widowControl w:val="0"/>
        <w:tabs>
          <w:tab w:val="center" w:pos="4677"/>
          <w:tab w:val="right" w:pos="9355"/>
        </w:tabs>
        <w:ind w:firstLine="709"/>
        <w:jc w:val="both"/>
        <w:rPr>
          <w:bCs/>
          <w:szCs w:val="28"/>
        </w:rPr>
      </w:pPr>
      <w:proofErr w:type="gramStart"/>
      <w:r w:rsidRPr="00137114">
        <w:rPr>
          <w:bCs/>
          <w:szCs w:val="28"/>
        </w:rPr>
        <w:t xml:space="preserve">При формировании прогноза предусмотрено десяти процентное </w:t>
      </w:r>
      <w:r w:rsidRPr="00137114">
        <w:rPr>
          <w:bCs/>
          <w:szCs w:val="28"/>
        </w:rPr>
        <w:lastRenderedPageBreak/>
        <w:t>сокращение расходов бюджета муниципального района в разрезе субъектов бюджетного планирования муниципального района с учетом группировки бюджетных расходов в зависимости от их приоритетности</w:t>
      </w:r>
      <w:proofErr w:type="gramEnd"/>
      <w:r w:rsidRPr="00137114">
        <w:rPr>
          <w:bCs/>
          <w:szCs w:val="28"/>
        </w:rPr>
        <w:t xml:space="preserve"> и реализации планов мероприятий («дорожных карт») по оптимизации расходов, сокращению нерезультативных расходов. </w:t>
      </w:r>
      <w:proofErr w:type="gramStart"/>
      <w:r w:rsidRPr="00137114">
        <w:rPr>
          <w:bCs/>
          <w:szCs w:val="28"/>
        </w:rPr>
        <w:t xml:space="preserve">Указанное сокращение расходов бюджета муниципального района Зилаирский район Республики Башкортостан предусматривается в целях реализации </w:t>
      </w:r>
      <w:r>
        <w:rPr>
          <w:szCs w:val="30"/>
        </w:rPr>
        <w:t xml:space="preserve">постановления Администрации муниципального района Зилаирский район Республики Башкортостан                            от 20 марта 2017 года № 219 утвержден уточненный </w:t>
      </w:r>
      <w:r w:rsidRPr="0024090F">
        <w:rPr>
          <w:szCs w:val="28"/>
        </w:rPr>
        <w:t>План мероприятий обеспечения устойчивого развития экономики и социальной стабильности муниципального района Зилаирский район Республики Башкортостан в 201</w:t>
      </w:r>
      <w:r>
        <w:rPr>
          <w:szCs w:val="28"/>
        </w:rPr>
        <w:t>6</w:t>
      </w:r>
      <w:r w:rsidRPr="0024090F">
        <w:rPr>
          <w:szCs w:val="28"/>
        </w:rPr>
        <w:t xml:space="preserve"> году и на период 201</w:t>
      </w:r>
      <w:r>
        <w:rPr>
          <w:szCs w:val="28"/>
        </w:rPr>
        <w:t>6</w:t>
      </w:r>
      <w:r w:rsidRPr="0024090F">
        <w:rPr>
          <w:szCs w:val="28"/>
        </w:rPr>
        <w:t>-2017 годы</w:t>
      </w:r>
      <w:r>
        <w:rPr>
          <w:szCs w:val="28"/>
        </w:rPr>
        <w:t xml:space="preserve"> и </w:t>
      </w:r>
      <w:r>
        <w:rPr>
          <w:bCs/>
          <w:szCs w:val="28"/>
        </w:rPr>
        <w:t>от 30 июня 2015 года №565</w:t>
      </w:r>
      <w:proofErr w:type="gramEnd"/>
      <w:r>
        <w:rPr>
          <w:bCs/>
          <w:szCs w:val="28"/>
        </w:rPr>
        <w:t xml:space="preserve">   «Об утверждении плана мероприятий («дорожной карты») по оптимизации бюджетных расходов, сокращению нерезультативных расходов, увеличению собственных доходов за счет имеющихся резервов по муниципальному району Зилаирский район Республики Башкортостан».</w:t>
      </w:r>
    </w:p>
    <w:p w:rsidR="00270D65" w:rsidRPr="00BE1934" w:rsidRDefault="00270D65" w:rsidP="00270D65">
      <w:pPr>
        <w:widowControl w:val="0"/>
        <w:tabs>
          <w:tab w:val="center" w:pos="4677"/>
          <w:tab w:val="right" w:pos="9355"/>
        </w:tabs>
        <w:ind w:firstLine="709"/>
        <w:jc w:val="both"/>
        <w:rPr>
          <w:bCs/>
          <w:szCs w:val="28"/>
        </w:rPr>
      </w:pPr>
      <w:r w:rsidRPr="00BE1934">
        <w:rPr>
          <w:bCs/>
          <w:szCs w:val="28"/>
        </w:rPr>
        <w:t xml:space="preserve">В расчете прогнозных параметров развития промышленного производства учтено, с одной стороны, продолжение действия санкций, с другой – направленность развития промышленности на </w:t>
      </w:r>
      <w:proofErr w:type="spellStart"/>
      <w:r w:rsidRPr="00BE1934">
        <w:rPr>
          <w:bCs/>
          <w:szCs w:val="28"/>
        </w:rPr>
        <w:t>импортозамещение</w:t>
      </w:r>
      <w:proofErr w:type="spellEnd"/>
      <w:r w:rsidRPr="00BE1934">
        <w:rPr>
          <w:bCs/>
          <w:szCs w:val="28"/>
        </w:rPr>
        <w:t>, повышение конкурентоспособности, внедрение инновационных технологий.</w:t>
      </w:r>
    </w:p>
    <w:p w:rsidR="00270D65" w:rsidRPr="00BE1934" w:rsidRDefault="00270D65" w:rsidP="00270D65">
      <w:pPr>
        <w:widowControl w:val="0"/>
        <w:tabs>
          <w:tab w:val="center" w:pos="4677"/>
          <w:tab w:val="right" w:pos="9355"/>
        </w:tabs>
        <w:ind w:firstLine="709"/>
        <w:jc w:val="both"/>
        <w:rPr>
          <w:bCs/>
          <w:szCs w:val="28"/>
        </w:rPr>
      </w:pPr>
      <w:r w:rsidRPr="00BE1934">
        <w:rPr>
          <w:bCs/>
          <w:szCs w:val="28"/>
        </w:rPr>
        <w:t>В 20</w:t>
      </w:r>
      <w:r>
        <w:rPr>
          <w:bCs/>
          <w:szCs w:val="28"/>
        </w:rPr>
        <w:t xml:space="preserve">18 году по </w:t>
      </w:r>
      <w:r w:rsidRPr="00F40B84">
        <w:rPr>
          <w:bCs/>
          <w:i/>
          <w:szCs w:val="28"/>
        </w:rPr>
        <w:t>базовому варианту</w:t>
      </w:r>
      <w:r>
        <w:rPr>
          <w:bCs/>
          <w:szCs w:val="28"/>
        </w:rPr>
        <w:t xml:space="preserve"> по </w:t>
      </w:r>
      <w:r w:rsidRPr="00BE1934">
        <w:rPr>
          <w:bCs/>
          <w:szCs w:val="28"/>
        </w:rPr>
        <w:t>сравнению с 201</w:t>
      </w:r>
      <w:r>
        <w:rPr>
          <w:bCs/>
          <w:szCs w:val="28"/>
        </w:rPr>
        <w:t>6</w:t>
      </w:r>
      <w:r w:rsidRPr="00BE1934">
        <w:rPr>
          <w:bCs/>
          <w:szCs w:val="28"/>
        </w:rPr>
        <w:t xml:space="preserve"> годом прогнозируется при</w:t>
      </w:r>
      <w:r>
        <w:rPr>
          <w:bCs/>
          <w:szCs w:val="28"/>
        </w:rPr>
        <w:t>рост промышленного производства</w:t>
      </w:r>
      <w:r w:rsidRPr="00BE1934">
        <w:rPr>
          <w:bCs/>
          <w:szCs w:val="28"/>
        </w:rPr>
        <w:t>.</w:t>
      </w:r>
    </w:p>
    <w:p w:rsidR="00270D65" w:rsidRPr="00BE1934" w:rsidRDefault="00270D65" w:rsidP="00270D65">
      <w:pPr>
        <w:widowControl w:val="0"/>
        <w:tabs>
          <w:tab w:val="center" w:pos="4677"/>
          <w:tab w:val="right" w:pos="9355"/>
        </w:tabs>
        <w:ind w:firstLine="709"/>
        <w:jc w:val="both"/>
        <w:rPr>
          <w:bCs/>
          <w:szCs w:val="28"/>
        </w:rPr>
      </w:pPr>
      <w:proofErr w:type="gramStart"/>
      <w:r w:rsidRPr="00B63F76">
        <w:rPr>
          <w:bCs/>
          <w:szCs w:val="28"/>
        </w:rPr>
        <w:t>Объемы выпуска продукции в обработке древесины и производстве изделий из дерева вырастут на 1,8%, с учетом ввода новых мощностей и роста спроса на продукцию на внутреннем и внешнем рынках.</w:t>
      </w:r>
      <w:proofErr w:type="gramEnd"/>
      <w:r w:rsidRPr="00B63F76">
        <w:rPr>
          <w:bCs/>
          <w:szCs w:val="28"/>
        </w:rPr>
        <w:t xml:space="preserve"> В числе приоритетных проектов в области освоения лесов: </w:t>
      </w:r>
      <w:r>
        <w:rPr>
          <w:szCs w:val="28"/>
        </w:rPr>
        <w:t>внедрение инвестиционных проектов по переработке отходов</w:t>
      </w:r>
      <w:r w:rsidRPr="00B63F76">
        <w:rPr>
          <w:szCs w:val="28"/>
        </w:rPr>
        <w:t xml:space="preserve"> и производство древесного угля, в перспективе производство акт</w:t>
      </w:r>
      <w:r>
        <w:rPr>
          <w:szCs w:val="28"/>
        </w:rPr>
        <w:t>ивного угля, угольных брикетов</w:t>
      </w:r>
      <w:r w:rsidRPr="00B63F76">
        <w:rPr>
          <w:szCs w:val="28"/>
        </w:rPr>
        <w:t xml:space="preserve"> реализуемой </w:t>
      </w:r>
      <w:r>
        <w:rPr>
          <w:szCs w:val="28"/>
        </w:rPr>
        <w:t>ГАУ РБ «Зилаирский лесхоз</w:t>
      </w:r>
      <w:r w:rsidRPr="00B63F76">
        <w:rPr>
          <w:szCs w:val="28"/>
        </w:rPr>
        <w:t>»</w:t>
      </w:r>
      <w:r w:rsidRPr="00B63F76">
        <w:rPr>
          <w:bCs/>
          <w:szCs w:val="28"/>
        </w:rPr>
        <w:t xml:space="preserve">. Кроме того, </w:t>
      </w:r>
      <w:r>
        <w:rPr>
          <w:bCs/>
          <w:szCs w:val="28"/>
        </w:rPr>
        <w:t>после модернизации оборудования увеличивае</w:t>
      </w:r>
      <w:r w:rsidRPr="00B63F76">
        <w:rPr>
          <w:bCs/>
          <w:szCs w:val="28"/>
        </w:rPr>
        <w:t>т объемы производства древесных гранул (так называемого биологического топлива) ООО «Биоэнергетическая компания».</w:t>
      </w:r>
    </w:p>
    <w:p w:rsidR="00270D65" w:rsidRDefault="00270D65" w:rsidP="00270D65">
      <w:pPr>
        <w:ind w:firstLine="709"/>
        <w:jc w:val="both"/>
        <w:rPr>
          <w:szCs w:val="28"/>
        </w:rPr>
      </w:pPr>
      <w:r>
        <w:rPr>
          <w:szCs w:val="28"/>
        </w:rPr>
        <w:t>Прогноз параметров развития агропромышленного комплекса разработан в соответствии с целевыми ориентирами государственной программы «Развитие сельского хозяйства и регулирование рынков сельскохозяйственной продукции, сырья и продовольствия Республики Башкортостан» и муниципальной программы «</w:t>
      </w:r>
      <w:r w:rsidRPr="00EE0512">
        <w:rPr>
          <w:szCs w:val="28"/>
        </w:rPr>
        <w:t>Развитие сельского хозяйства в муниципальном районе Зилаирский район Респуб</w:t>
      </w:r>
      <w:r>
        <w:rPr>
          <w:szCs w:val="28"/>
        </w:rPr>
        <w:t>лики Башкортостан на 2015-2017г».</w:t>
      </w:r>
    </w:p>
    <w:p w:rsidR="00270D65" w:rsidRPr="00FB183C" w:rsidRDefault="00270D65" w:rsidP="00270D65">
      <w:pPr>
        <w:ind w:firstLine="709"/>
        <w:jc w:val="both"/>
        <w:rPr>
          <w:spacing w:val="-4"/>
          <w:szCs w:val="28"/>
        </w:rPr>
      </w:pPr>
      <w:proofErr w:type="gramStart"/>
      <w:r w:rsidRPr="002D578A">
        <w:rPr>
          <w:spacing w:val="-4"/>
          <w:szCs w:val="28"/>
        </w:rPr>
        <w:t xml:space="preserve">По </w:t>
      </w:r>
      <w:r w:rsidRPr="002D578A">
        <w:rPr>
          <w:i/>
          <w:spacing w:val="-4"/>
          <w:szCs w:val="28"/>
        </w:rPr>
        <w:t>базовому варианту</w:t>
      </w:r>
      <w:r>
        <w:rPr>
          <w:i/>
          <w:spacing w:val="-4"/>
          <w:szCs w:val="28"/>
        </w:rPr>
        <w:t xml:space="preserve"> </w:t>
      </w:r>
      <w:r w:rsidRPr="00FB183C">
        <w:rPr>
          <w:spacing w:val="-4"/>
          <w:szCs w:val="28"/>
        </w:rPr>
        <w:t>прогноза</w:t>
      </w:r>
      <w:r>
        <w:rPr>
          <w:spacing w:val="-4"/>
          <w:szCs w:val="28"/>
        </w:rPr>
        <w:t xml:space="preserve"> </w:t>
      </w:r>
      <w:r w:rsidRPr="00FB183C">
        <w:rPr>
          <w:spacing w:val="-4"/>
          <w:szCs w:val="28"/>
        </w:rPr>
        <w:t xml:space="preserve">за счет реализации мероприятий </w:t>
      </w:r>
      <w:r>
        <w:rPr>
          <w:spacing w:val="-4"/>
          <w:szCs w:val="28"/>
        </w:rPr>
        <w:t>программ</w:t>
      </w:r>
      <w:r w:rsidRPr="00FB183C">
        <w:rPr>
          <w:spacing w:val="-4"/>
          <w:szCs w:val="28"/>
        </w:rPr>
        <w:t xml:space="preserve">, а также мер государственной </w:t>
      </w:r>
      <w:r>
        <w:rPr>
          <w:spacing w:val="-4"/>
          <w:szCs w:val="28"/>
        </w:rPr>
        <w:t xml:space="preserve">и муниципальной </w:t>
      </w:r>
      <w:r w:rsidRPr="00FB183C">
        <w:rPr>
          <w:spacing w:val="-4"/>
          <w:szCs w:val="28"/>
        </w:rPr>
        <w:t xml:space="preserve">поддержки </w:t>
      </w:r>
      <w:proofErr w:type="spellStart"/>
      <w:r w:rsidRPr="00FB183C">
        <w:rPr>
          <w:spacing w:val="-4"/>
          <w:szCs w:val="28"/>
        </w:rPr>
        <w:t>сельхозтоваропроизводителей</w:t>
      </w:r>
      <w:proofErr w:type="spellEnd"/>
      <w:r w:rsidRPr="00FB183C">
        <w:rPr>
          <w:spacing w:val="-4"/>
          <w:szCs w:val="28"/>
        </w:rPr>
        <w:t xml:space="preserve"> объем валовой продукции сельского хозяйства по</w:t>
      </w:r>
      <w:r>
        <w:rPr>
          <w:spacing w:val="-4"/>
          <w:szCs w:val="28"/>
        </w:rPr>
        <w:t> </w:t>
      </w:r>
      <w:r w:rsidRPr="00FB183C">
        <w:rPr>
          <w:spacing w:val="-4"/>
          <w:szCs w:val="28"/>
        </w:rPr>
        <w:t>всем категориям хозяйств к 2016 году увеличитс</w:t>
      </w:r>
      <w:r>
        <w:rPr>
          <w:spacing w:val="-4"/>
          <w:szCs w:val="28"/>
        </w:rPr>
        <w:t>я по сравнению с 2015 годом на 6</w:t>
      </w:r>
      <w:r w:rsidRPr="00FB183C">
        <w:rPr>
          <w:spacing w:val="-4"/>
          <w:szCs w:val="28"/>
        </w:rPr>
        <w:t>%. Объем произведенной валовой продукции животноводства вырастет на</w:t>
      </w:r>
      <w:r>
        <w:rPr>
          <w:spacing w:val="-4"/>
          <w:szCs w:val="28"/>
        </w:rPr>
        <w:t> 2,01</w:t>
      </w:r>
      <w:r w:rsidRPr="00FB183C">
        <w:rPr>
          <w:spacing w:val="-4"/>
          <w:szCs w:val="28"/>
        </w:rPr>
        <w:t xml:space="preserve">%, </w:t>
      </w:r>
      <w:r w:rsidRPr="00532E94">
        <w:rPr>
          <w:spacing w:val="-4"/>
          <w:szCs w:val="28"/>
        </w:rPr>
        <w:t>его доля в общем объеме производства составит 83,79%.</w:t>
      </w:r>
      <w:r w:rsidRPr="00FB183C">
        <w:rPr>
          <w:spacing w:val="-4"/>
          <w:szCs w:val="28"/>
        </w:rPr>
        <w:t xml:space="preserve"> Поголовье крупног</w:t>
      </w:r>
      <w:r>
        <w:rPr>
          <w:spacing w:val="-4"/>
          <w:szCs w:val="28"/>
        </w:rPr>
        <w:t>о рогатого скота увеличится на 7</w:t>
      </w:r>
      <w:r w:rsidRPr="00FB183C">
        <w:rPr>
          <w:spacing w:val="-4"/>
          <w:szCs w:val="28"/>
        </w:rPr>
        <w:t>,</w:t>
      </w:r>
      <w:r>
        <w:rPr>
          <w:spacing w:val="-4"/>
          <w:szCs w:val="28"/>
        </w:rPr>
        <w:t>1</w:t>
      </w:r>
      <w:r w:rsidRPr="00FB183C">
        <w:rPr>
          <w:spacing w:val="-4"/>
          <w:szCs w:val="28"/>
        </w:rPr>
        <w:t>4</w:t>
      </w:r>
      <w:proofErr w:type="gramEnd"/>
      <w:r>
        <w:rPr>
          <w:spacing w:val="-4"/>
          <w:szCs w:val="28"/>
        </w:rPr>
        <w:t>%</w:t>
      </w:r>
      <w:r w:rsidRPr="00FB183C">
        <w:rPr>
          <w:spacing w:val="-4"/>
          <w:szCs w:val="28"/>
        </w:rPr>
        <w:t xml:space="preserve">. Выполнение мероприятий по </w:t>
      </w:r>
      <w:r w:rsidRPr="00FB183C">
        <w:rPr>
          <w:spacing w:val="-4"/>
          <w:szCs w:val="28"/>
        </w:rPr>
        <w:lastRenderedPageBreak/>
        <w:t>развитию молочного скотоводства за счет модернизации молочно-товарных ферм позволит ув</w:t>
      </w:r>
      <w:r>
        <w:rPr>
          <w:spacing w:val="-4"/>
          <w:szCs w:val="28"/>
        </w:rPr>
        <w:t>еличить производство молока на 15,85</w:t>
      </w:r>
      <w:r w:rsidRPr="00FB183C">
        <w:rPr>
          <w:spacing w:val="-4"/>
          <w:szCs w:val="28"/>
        </w:rPr>
        <w:t>%.</w:t>
      </w:r>
    </w:p>
    <w:p w:rsidR="00270D65" w:rsidRPr="005304D1" w:rsidRDefault="00270D65" w:rsidP="00270D65">
      <w:pPr>
        <w:autoSpaceDE w:val="0"/>
        <w:autoSpaceDN w:val="0"/>
        <w:adjustRightInd w:val="0"/>
        <w:ind w:firstLine="709"/>
        <w:jc w:val="both"/>
        <w:rPr>
          <w:szCs w:val="28"/>
        </w:rPr>
      </w:pPr>
      <w:proofErr w:type="gramStart"/>
      <w:r>
        <w:rPr>
          <w:szCs w:val="28"/>
        </w:rPr>
        <w:t xml:space="preserve">Благоприятные условия развития </w:t>
      </w:r>
      <w:r w:rsidRPr="00FE433C">
        <w:rPr>
          <w:i/>
          <w:szCs w:val="28"/>
        </w:rPr>
        <w:t>по оптимистичному варианту</w:t>
      </w:r>
      <w:r w:rsidRPr="00955009">
        <w:rPr>
          <w:szCs w:val="28"/>
        </w:rPr>
        <w:t xml:space="preserve"> прогноза</w:t>
      </w:r>
      <w:r>
        <w:rPr>
          <w:szCs w:val="28"/>
        </w:rPr>
        <w:t>,</w:t>
      </w:r>
      <w:r w:rsidRPr="00955009">
        <w:rPr>
          <w:szCs w:val="28"/>
        </w:rPr>
        <w:t xml:space="preserve"> с учетом</w:t>
      </w:r>
      <w:r>
        <w:rPr>
          <w:szCs w:val="28"/>
        </w:rPr>
        <w:t xml:space="preserve"> государственной поддержки основных направлений сельскохозяйственного производства, скажутся на объеме валовой продукции во всех категориях хозяйств, который вырастет по сравнению с 2014 годом на 6%. Продукция животноводства, представленная мясным и молочным скотоводством, свиноводством, овцеводством, птицеводством вырастет на 2,78%. Выделение</w:t>
      </w:r>
      <w:r w:rsidRPr="005304D1">
        <w:rPr>
          <w:szCs w:val="28"/>
        </w:rPr>
        <w:t xml:space="preserve"> развития племенного и молочного скотоводства в</w:t>
      </w:r>
      <w:r>
        <w:rPr>
          <w:szCs w:val="28"/>
        </w:rPr>
        <w:t> </w:t>
      </w:r>
      <w:r w:rsidRPr="005304D1">
        <w:rPr>
          <w:szCs w:val="28"/>
        </w:rPr>
        <w:t>приоритетное направление уве</w:t>
      </w:r>
      <w:r>
        <w:rPr>
          <w:szCs w:val="28"/>
        </w:rPr>
        <w:t>личит производство молока на 5,6</w:t>
      </w:r>
      <w:proofErr w:type="gramEnd"/>
      <w:r w:rsidRPr="005304D1">
        <w:rPr>
          <w:szCs w:val="28"/>
        </w:rPr>
        <w:t xml:space="preserve">%. </w:t>
      </w:r>
      <w:r>
        <w:rPr>
          <w:szCs w:val="28"/>
        </w:rPr>
        <w:t xml:space="preserve">Производство </w:t>
      </w:r>
      <w:r w:rsidRPr="005304D1">
        <w:rPr>
          <w:szCs w:val="28"/>
        </w:rPr>
        <w:t>ско</w:t>
      </w:r>
      <w:r>
        <w:rPr>
          <w:szCs w:val="28"/>
        </w:rPr>
        <w:t xml:space="preserve">та и птицы в живом весе вырастит на 10,53%. </w:t>
      </w:r>
    </w:p>
    <w:p w:rsidR="00270D65" w:rsidRPr="008C6FC1" w:rsidRDefault="00270D65" w:rsidP="00270D65">
      <w:pPr>
        <w:autoSpaceDE w:val="0"/>
        <w:autoSpaceDN w:val="0"/>
        <w:adjustRightInd w:val="0"/>
        <w:ind w:firstLine="709"/>
        <w:jc w:val="both"/>
        <w:rPr>
          <w:b/>
          <w:szCs w:val="28"/>
        </w:rPr>
      </w:pPr>
      <w:r w:rsidRPr="005304D1">
        <w:rPr>
          <w:szCs w:val="28"/>
        </w:rPr>
        <w:t>Продукция растениеводства увелич</w:t>
      </w:r>
      <w:r>
        <w:rPr>
          <w:szCs w:val="28"/>
        </w:rPr>
        <w:t>ится на 1,78</w:t>
      </w:r>
      <w:r w:rsidRPr="005304D1">
        <w:rPr>
          <w:szCs w:val="28"/>
        </w:rPr>
        <w:t>%.</w:t>
      </w:r>
      <w:r>
        <w:rPr>
          <w:szCs w:val="28"/>
        </w:rPr>
        <w:t xml:space="preserve"> Ее рост по отношению к 2015 году </w:t>
      </w:r>
      <w:proofErr w:type="gramStart"/>
      <w:r>
        <w:rPr>
          <w:szCs w:val="28"/>
        </w:rPr>
        <w:t>будет</w:t>
      </w:r>
      <w:proofErr w:type="gramEnd"/>
      <w:r>
        <w:rPr>
          <w:szCs w:val="28"/>
        </w:rPr>
        <w:t xml:space="preserve"> достигнут в основном за счет увеличения производства картофеля и овощей.</w:t>
      </w:r>
    </w:p>
    <w:p w:rsidR="00270D65" w:rsidRDefault="00270D65" w:rsidP="00270D65">
      <w:pPr>
        <w:ind w:firstLine="709"/>
        <w:jc w:val="both"/>
        <w:rPr>
          <w:szCs w:val="28"/>
        </w:rPr>
      </w:pPr>
      <w:r>
        <w:rPr>
          <w:szCs w:val="28"/>
        </w:rPr>
        <w:t>В 2016</w:t>
      </w:r>
      <w:r w:rsidRPr="00861878">
        <w:rPr>
          <w:szCs w:val="28"/>
        </w:rPr>
        <w:t xml:space="preserve"> году </w:t>
      </w:r>
      <w:r w:rsidRPr="00516DA7">
        <w:rPr>
          <w:i/>
          <w:szCs w:val="28"/>
        </w:rPr>
        <w:t xml:space="preserve">по </w:t>
      </w:r>
      <w:r>
        <w:rPr>
          <w:i/>
          <w:szCs w:val="28"/>
        </w:rPr>
        <w:t>консервативному</w:t>
      </w:r>
      <w:r w:rsidRPr="00516DA7">
        <w:rPr>
          <w:i/>
          <w:szCs w:val="28"/>
        </w:rPr>
        <w:t xml:space="preserve"> варианту</w:t>
      </w:r>
      <w:r>
        <w:rPr>
          <w:i/>
          <w:szCs w:val="28"/>
        </w:rPr>
        <w:t xml:space="preserve"> </w:t>
      </w:r>
      <w:r w:rsidRPr="00955009">
        <w:rPr>
          <w:szCs w:val="28"/>
        </w:rPr>
        <w:t>прогноза</w:t>
      </w:r>
      <w:r>
        <w:rPr>
          <w:szCs w:val="28"/>
        </w:rPr>
        <w:t xml:space="preserve"> </w:t>
      </w:r>
      <w:r w:rsidRPr="00861878">
        <w:rPr>
          <w:szCs w:val="28"/>
        </w:rPr>
        <w:t xml:space="preserve">объем валовой продукции сельского хозяйства </w:t>
      </w:r>
      <w:r>
        <w:rPr>
          <w:szCs w:val="28"/>
        </w:rPr>
        <w:t>по всем категориям хозяйств вырастет по сравнению с 2015 годом</w:t>
      </w:r>
      <w:r w:rsidRPr="00861878">
        <w:rPr>
          <w:szCs w:val="28"/>
        </w:rPr>
        <w:t xml:space="preserve"> на</w:t>
      </w:r>
      <w:r>
        <w:rPr>
          <w:szCs w:val="28"/>
        </w:rPr>
        <w:t xml:space="preserve"> 3%</w:t>
      </w:r>
      <w:r w:rsidRPr="00861878">
        <w:rPr>
          <w:szCs w:val="28"/>
        </w:rPr>
        <w:t xml:space="preserve">. </w:t>
      </w:r>
      <w:r>
        <w:rPr>
          <w:szCs w:val="28"/>
        </w:rPr>
        <w:t xml:space="preserve">В структуре валовой продукции </w:t>
      </w:r>
      <w:r w:rsidRPr="00861878">
        <w:rPr>
          <w:szCs w:val="28"/>
        </w:rPr>
        <w:t xml:space="preserve">основная доля будет </w:t>
      </w:r>
      <w:r>
        <w:rPr>
          <w:szCs w:val="28"/>
        </w:rPr>
        <w:t>принадлежать животноводству – 83,79</w:t>
      </w:r>
      <w:r w:rsidRPr="00861878">
        <w:rPr>
          <w:szCs w:val="28"/>
        </w:rPr>
        <w:t xml:space="preserve">%, </w:t>
      </w:r>
      <w:r>
        <w:rPr>
          <w:szCs w:val="28"/>
        </w:rPr>
        <w:t>доля растениеводства составит 16,21%.</w:t>
      </w:r>
    </w:p>
    <w:p w:rsidR="00270D65" w:rsidRDefault="00270D65" w:rsidP="00270D65">
      <w:pPr>
        <w:ind w:firstLine="709"/>
        <w:jc w:val="both"/>
        <w:rPr>
          <w:szCs w:val="28"/>
        </w:rPr>
      </w:pPr>
      <w:r w:rsidRPr="00955009">
        <w:rPr>
          <w:szCs w:val="28"/>
        </w:rPr>
        <w:t>В 201</w:t>
      </w:r>
      <w:r>
        <w:rPr>
          <w:szCs w:val="28"/>
        </w:rPr>
        <w:t>9</w:t>
      </w:r>
      <w:r w:rsidRPr="00955009">
        <w:rPr>
          <w:szCs w:val="28"/>
        </w:rPr>
        <w:t xml:space="preserve"> году </w:t>
      </w:r>
      <w:r w:rsidRPr="00FE433C">
        <w:rPr>
          <w:i/>
          <w:szCs w:val="28"/>
        </w:rPr>
        <w:t>по базовому варианту</w:t>
      </w:r>
      <w:r w:rsidRPr="00955009">
        <w:rPr>
          <w:szCs w:val="28"/>
        </w:rPr>
        <w:t xml:space="preserve"> прогноза</w:t>
      </w:r>
      <w:r>
        <w:rPr>
          <w:szCs w:val="28"/>
        </w:rPr>
        <w:t xml:space="preserve"> за счет экономического стимулирования модернизации</w:t>
      </w:r>
      <w:r w:rsidRPr="00861878">
        <w:rPr>
          <w:szCs w:val="28"/>
        </w:rPr>
        <w:t xml:space="preserve"> сельскохозяй</w:t>
      </w:r>
      <w:r>
        <w:rPr>
          <w:szCs w:val="28"/>
        </w:rPr>
        <w:t>ственного комплекса республики и нашего района производство</w:t>
      </w:r>
      <w:r w:rsidRPr="00861878">
        <w:rPr>
          <w:szCs w:val="28"/>
        </w:rPr>
        <w:t xml:space="preserve"> валовой продукции сельского хозяйства по </w:t>
      </w:r>
      <w:r>
        <w:rPr>
          <w:szCs w:val="28"/>
        </w:rPr>
        <w:t>всем категориям хозяйств по сравнению с 2015</w:t>
      </w:r>
      <w:r w:rsidRPr="00861878">
        <w:rPr>
          <w:szCs w:val="28"/>
        </w:rPr>
        <w:t>годом</w:t>
      </w:r>
      <w:r>
        <w:rPr>
          <w:szCs w:val="28"/>
        </w:rPr>
        <w:t xml:space="preserve"> вырастет на 8,5%.</w:t>
      </w:r>
    </w:p>
    <w:p w:rsidR="00270D65" w:rsidRPr="00861878" w:rsidRDefault="00270D65" w:rsidP="00270D65">
      <w:pPr>
        <w:ind w:firstLine="709"/>
        <w:jc w:val="both"/>
        <w:rPr>
          <w:szCs w:val="28"/>
        </w:rPr>
      </w:pPr>
      <w:r>
        <w:rPr>
          <w:szCs w:val="28"/>
        </w:rPr>
        <w:t>За счет реализации приоритетных инвестиционных проектов о</w:t>
      </w:r>
      <w:r w:rsidRPr="00861878">
        <w:rPr>
          <w:szCs w:val="28"/>
        </w:rPr>
        <w:t>бъем продукции животноводства п</w:t>
      </w:r>
      <w:r>
        <w:rPr>
          <w:szCs w:val="28"/>
        </w:rPr>
        <w:t>о сравнению с 2015 годом вырастет на 4,06</w:t>
      </w:r>
      <w:r w:rsidRPr="00861878">
        <w:rPr>
          <w:szCs w:val="28"/>
        </w:rPr>
        <w:t>%</w:t>
      </w:r>
      <w:r>
        <w:rPr>
          <w:szCs w:val="28"/>
        </w:rPr>
        <w:t>. Ожидается рост поголовья крупного рогатого скота на 21,43%. Рост продуктивности молочного скота позволит увеличить производство молока на 28%.</w:t>
      </w:r>
    </w:p>
    <w:p w:rsidR="00270D65" w:rsidRDefault="00270D65" w:rsidP="00270D65">
      <w:pPr>
        <w:autoSpaceDE w:val="0"/>
        <w:autoSpaceDN w:val="0"/>
        <w:adjustRightInd w:val="0"/>
        <w:ind w:firstLine="540"/>
        <w:jc w:val="both"/>
        <w:rPr>
          <w:szCs w:val="28"/>
        </w:rPr>
      </w:pPr>
      <w:r>
        <w:rPr>
          <w:szCs w:val="28"/>
        </w:rPr>
        <w:t>Зерновые культуры по сравнению с 2015 годом вырастут на 4,89%.</w:t>
      </w:r>
    </w:p>
    <w:p w:rsidR="00270D65" w:rsidRPr="00C937B8" w:rsidRDefault="00270D65" w:rsidP="00270D65">
      <w:pPr>
        <w:ind w:firstLine="851"/>
        <w:jc w:val="both"/>
        <w:rPr>
          <w:szCs w:val="28"/>
        </w:rPr>
      </w:pPr>
      <w:r w:rsidRPr="00FE433C">
        <w:rPr>
          <w:i/>
          <w:szCs w:val="28"/>
        </w:rPr>
        <w:t xml:space="preserve">По </w:t>
      </w:r>
      <w:r>
        <w:rPr>
          <w:i/>
          <w:szCs w:val="28"/>
        </w:rPr>
        <w:t>целевому</w:t>
      </w:r>
      <w:r w:rsidRPr="00FE433C">
        <w:rPr>
          <w:i/>
          <w:szCs w:val="28"/>
        </w:rPr>
        <w:t xml:space="preserve"> варианту</w:t>
      </w:r>
      <w:r>
        <w:rPr>
          <w:i/>
          <w:szCs w:val="28"/>
        </w:rPr>
        <w:t xml:space="preserve"> </w:t>
      </w:r>
      <w:r w:rsidRPr="00AB4523">
        <w:rPr>
          <w:szCs w:val="28"/>
        </w:rPr>
        <w:t>прогноза</w:t>
      </w:r>
      <w:r>
        <w:rPr>
          <w:szCs w:val="28"/>
        </w:rPr>
        <w:t xml:space="preserve"> </w:t>
      </w:r>
      <w:r w:rsidRPr="00AB4523">
        <w:rPr>
          <w:szCs w:val="28"/>
        </w:rPr>
        <w:t>при</w:t>
      </w:r>
      <w:r>
        <w:rPr>
          <w:szCs w:val="28"/>
        </w:rPr>
        <w:t xml:space="preserve"> </w:t>
      </w:r>
      <w:r w:rsidRPr="00AB4523">
        <w:rPr>
          <w:szCs w:val="28"/>
        </w:rPr>
        <w:t>условии</w:t>
      </w:r>
      <w:r>
        <w:rPr>
          <w:szCs w:val="28"/>
        </w:rPr>
        <w:t xml:space="preserve"> </w:t>
      </w:r>
      <w:r w:rsidRPr="00AB4523">
        <w:rPr>
          <w:szCs w:val="28"/>
        </w:rPr>
        <w:t xml:space="preserve">достижения намеченных </w:t>
      </w:r>
      <w:r>
        <w:rPr>
          <w:szCs w:val="28"/>
        </w:rPr>
        <w:t>программами</w:t>
      </w:r>
      <w:r w:rsidRPr="00AB4523">
        <w:rPr>
          <w:szCs w:val="28"/>
        </w:rPr>
        <w:t xml:space="preserve"> ориентиров произойдет увеличение валовой продукция сельского хозяйства по сравнению с 201</w:t>
      </w:r>
      <w:r>
        <w:rPr>
          <w:szCs w:val="28"/>
        </w:rPr>
        <w:t>5</w:t>
      </w:r>
      <w:r w:rsidRPr="00AB4523">
        <w:rPr>
          <w:szCs w:val="28"/>
        </w:rPr>
        <w:t xml:space="preserve"> годом на </w:t>
      </w:r>
      <w:r>
        <w:rPr>
          <w:szCs w:val="28"/>
        </w:rPr>
        <w:t>17,5</w:t>
      </w:r>
      <w:r w:rsidRPr="00AB4523">
        <w:rPr>
          <w:szCs w:val="28"/>
        </w:rPr>
        <w:t xml:space="preserve">%, в том числе </w:t>
      </w:r>
      <w:r w:rsidRPr="00C937B8">
        <w:rPr>
          <w:szCs w:val="28"/>
        </w:rPr>
        <w:t xml:space="preserve">продукции животноводства – на </w:t>
      </w:r>
      <w:r>
        <w:rPr>
          <w:szCs w:val="28"/>
        </w:rPr>
        <w:t>5,1</w:t>
      </w:r>
      <w:r w:rsidRPr="00C937B8">
        <w:rPr>
          <w:szCs w:val="28"/>
        </w:rPr>
        <w:t xml:space="preserve">%, продукции растениеводства – </w:t>
      </w:r>
      <w:r>
        <w:rPr>
          <w:szCs w:val="28"/>
        </w:rPr>
        <w:t xml:space="preserve">                  </w:t>
      </w:r>
      <w:r w:rsidRPr="00C937B8">
        <w:rPr>
          <w:szCs w:val="28"/>
        </w:rPr>
        <w:t xml:space="preserve">на </w:t>
      </w:r>
      <w:r>
        <w:rPr>
          <w:szCs w:val="28"/>
        </w:rPr>
        <w:t>5</w:t>
      </w:r>
      <w:r w:rsidRPr="00C937B8">
        <w:rPr>
          <w:szCs w:val="28"/>
        </w:rPr>
        <w:t xml:space="preserve">%. </w:t>
      </w:r>
    </w:p>
    <w:p w:rsidR="00270D65" w:rsidRPr="00446F5F" w:rsidRDefault="00270D65" w:rsidP="00270D65">
      <w:pPr>
        <w:ind w:firstLine="709"/>
        <w:jc w:val="both"/>
        <w:rPr>
          <w:szCs w:val="28"/>
        </w:rPr>
      </w:pPr>
      <w:r w:rsidRPr="00FE433C">
        <w:rPr>
          <w:i/>
          <w:szCs w:val="28"/>
        </w:rPr>
        <w:t xml:space="preserve">По </w:t>
      </w:r>
      <w:r>
        <w:rPr>
          <w:i/>
          <w:szCs w:val="28"/>
        </w:rPr>
        <w:t>консервативному</w:t>
      </w:r>
      <w:r w:rsidRPr="00FE433C">
        <w:rPr>
          <w:i/>
          <w:szCs w:val="28"/>
        </w:rPr>
        <w:t xml:space="preserve"> варианту</w:t>
      </w:r>
      <w:r w:rsidRPr="006141AE">
        <w:rPr>
          <w:szCs w:val="28"/>
        </w:rPr>
        <w:t xml:space="preserve"> прогноза стоимость произведенной валовой продукции сельского хозяйства вырастет по сравнению с 2014 годом на</w:t>
      </w:r>
      <w:r>
        <w:rPr>
          <w:szCs w:val="28"/>
        </w:rPr>
        <w:t> 4,5</w:t>
      </w:r>
      <w:r w:rsidRPr="006141AE">
        <w:rPr>
          <w:szCs w:val="28"/>
        </w:rPr>
        <w:t>%, в том числе пр</w:t>
      </w:r>
      <w:r>
        <w:rPr>
          <w:szCs w:val="28"/>
        </w:rPr>
        <w:t>одукция растениеводства – на 0,5</w:t>
      </w:r>
      <w:r w:rsidRPr="006141AE">
        <w:rPr>
          <w:szCs w:val="28"/>
        </w:rPr>
        <w:t>%, продукция живо</w:t>
      </w:r>
      <w:r>
        <w:rPr>
          <w:szCs w:val="28"/>
        </w:rPr>
        <w:t>тноводства – на 0,4</w:t>
      </w:r>
      <w:r w:rsidRPr="00446F5F">
        <w:rPr>
          <w:szCs w:val="28"/>
        </w:rPr>
        <w:t>%.</w:t>
      </w:r>
    </w:p>
    <w:p w:rsidR="00270D65" w:rsidRPr="00326C8D" w:rsidRDefault="00270D65" w:rsidP="00270D65">
      <w:pPr>
        <w:pStyle w:val="91"/>
        <w:spacing w:before="0" w:after="0" w:line="240" w:lineRule="auto"/>
        <w:ind w:firstLine="709"/>
        <w:rPr>
          <w:rFonts w:ascii="Times New Roman" w:hAnsi="Times New Roman" w:cs="Times New Roman"/>
          <w:b w:val="0"/>
          <w:i w:val="0"/>
          <w:sz w:val="28"/>
          <w:szCs w:val="28"/>
        </w:rPr>
      </w:pPr>
      <w:r w:rsidRPr="00326C8D">
        <w:rPr>
          <w:rFonts w:ascii="Times New Roman" w:hAnsi="Times New Roman" w:cs="Times New Roman"/>
          <w:b w:val="0"/>
          <w:i w:val="0"/>
          <w:sz w:val="28"/>
          <w:szCs w:val="28"/>
        </w:rPr>
        <w:t xml:space="preserve">Инвестиционная политика </w:t>
      </w:r>
      <w:r>
        <w:rPr>
          <w:rFonts w:ascii="Times New Roman" w:hAnsi="Times New Roman" w:cs="Times New Roman"/>
          <w:b w:val="0"/>
          <w:i w:val="0"/>
          <w:sz w:val="28"/>
          <w:szCs w:val="28"/>
        </w:rPr>
        <w:t xml:space="preserve">муниципального района Зилаирский район </w:t>
      </w:r>
      <w:r w:rsidRPr="00326C8D">
        <w:rPr>
          <w:rFonts w:ascii="Times New Roman" w:hAnsi="Times New Roman" w:cs="Times New Roman"/>
          <w:b w:val="0"/>
          <w:i w:val="0"/>
          <w:sz w:val="28"/>
          <w:szCs w:val="28"/>
        </w:rPr>
        <w:t>Республики Башкортостан направлена на создание условий для роста капитализации бизнеса, сбалансированного развития экономики, построения систем</w:t>
      </w:r>
      <w:r>
        <w:rPr>
          <w:rFonts w:ascii="Times New Roman" w:hAnsi="Times New Roman" w:cs="Times New Roman"/>
          <w:b w:val="0"/>
          <w:i w:val="0"/>
          <w:sz w:val="28"/>
          <w:szCs w:val="28"/>
        </w:rPr>
        <w:t xml:space="preserve">ной работы институтов развития </w:t>
      </w:r>
      <w:r w:rsidRPr="00326C8D">
        <w:rPr>
          <w:rFonts w:ascii="Times New Roman" w:hAnsi="Times New Roman" w:cs="Times New Roman"/>
          <w:b w:val="0"/>
          <w:i w:val="0"/>
          <w:sz w:val="28"/>
          <w:szCs w:val="28"/>
        </w:rPr>
        <w:t xml:space="preserve">и улучшение инфраструктурной обеспеченности </w:t>
      </w:r>
      <w:r>
        <w:rPr>
          <w:rFonts w:ascii="Times New Roman" w:hAnsi="Times New Roman" w:cs="Times New Roman"/>
          <w:b w:val="0"/>
          <w:i w:val="0"/>
          <w:sz w:val="28"/>
          <w:szCs w:val="28"/>
        </w:rPr>
        <w:t>района</w:t>
      </w:r>
      <w:r w:rsidRPr="00326C8D">
        <w:rPr>
          <w:rFonts w:ascii="Times New Roman" w:hAnsi="Times New Roman" w:cs="Times New Roman"/>
          <w:b w:val="0"/>
          <w:i w:val="0"/>
          <w:sz w:val="28"/>
          <w:szCs w:val="28"/>
        </w:rPr>
        <w:t>.</w:t>
      </w:r>
    </w:p>
    <w:p w:rsidR="00270D65" w:rsidRPr="00894A6B" w:rsidRDefault="00270D65" w:rsidP="00270D65">
      <w:pPr>
        <w:ind w:firstLine="709"/>
        <w:jc w:val="both"/>
        <w:rPr>
          <w:szCs w:val="28"/>
        </w:rPr>
      </w:pPr>
      <w:r>
        <w:rPr>
          <w:szCs w:val="28"/>
        </w:rPr>
        <w:t>В муниципальном районе с</w:t>
      </w:r>
      <w:r w:rsidRPr="00B71F69">
        <w:rPr>
          <w:szCs w:val="28"/>
        </w:rPr>
        <w:t xml:space="preserve">формирован Перечень и Реестр приоритетных инвестиционных проектов. </w:t>
      </w:r>
      <w:r>
        <w:rPr>
          <w:szCs w:val="28"/>
        </w:rPr>
        <w:t xml:space="preserve">В стадии разработки находится создание </w:t>
      </w:r>
      <w:r>
        <w:rPr>
          <w:szCs w:val="28"/>
        </w:rPr>
        <w:lastRenderedPageBreak/>
        <w:t>О</w:t>
      </w:r>
      <w:r w:rsidRPr="00B71F69">
        <w:rPr>
          <w:szCs w:val="28"/>
        </w:rPr>
        <w:t>бщественн</w:t>
      </w:r>
      <w:r>
        <w:rPr>
          <w:szCs w:val="28"/>
        </w:rPr>
        <w:t>ого</w:t>
      </w:r>
      <w:r w:rsidRPr="00B71F69">
        <w:rPr>
          <w:szCs w:val="28"/>
        </w:rPr>
        <w:t xml:space="preserve"> Совет</w:t>
      </w:r>
      <w:r>
        <w:rPr>
          <w:szCs w:val="28"/>
        </w:rPr>
        <w:t xml:space="preserve">а при главе Администрации муниципального района              </w:t>
      </w:r>
      <w:r w:rsidRPr="00B71F69">
        <w:rPr>
          <w:szCs w:val="28"/>
        </w:rPr>
        <w:t>по улучшению инвестиционного климата</w:t>
      </w:r>
      <w:r>
        <w:rPr>
          <w:szCs w:val="28"/>
        </w:rPr>
        <w:t>. Создан институт инвестиционного</w:t>
      </w:r>
      <w:r w:rsidRPr="00894A6B">
        <w:rPr>
          <w:szCs w:val="28"/>
        </w:rPr>
        <w:t xml:space="preserve"> упол</w:t>
      </w:r>
      <w:r>
        <w:rPr>
          <w:szCs w:val="28"/>
        </w:rPr>
        <w:t>номоченного</w:t>
      </w:r>
      <w:r w:rsidRPr="00894A6B">
        <w:rPr>
          <w:szCs w:val="28"/>
        </w:rPr>
        <w:t>.</w:t>
      </w:r>
    </w:p>
    <w:p w:rsidR="00270D65" w:rsidRDefault="00270D65" w:rsidP="00270D65">
      <w:pPr>
        <w:ind w:firstLine="709"/>
        <w:jc w:val="both"/>
        <w:rPr>
          <w:szCs w:val="28"/>
        </w:rPr>
      </w:pPr>
      <w:r>
        <w:rPr>
          <w:szCs w:val="28"/>
        </w:rPr>
        <w:t xml:space="preserve">В настоящее время ведется работа по внедрению </w:t>
      </w:r>
      <w:r w:rsidRPr="00F97130">
        <w:rPr>
          <w:szCs w:val="28"/>
        </w:rPr>
        <w:t>успешных практик, направленных на создание благоприятного инвестиционного и делового климата и развитие предприним</w:t>
      </w:r>
      <w:r>
        <w:rPr>
          <w:szCs w:val="28"/>
        </w:rPr>
        <w:t>ательства.</w:t>
      </w:r>
    </w:p>
    <w:p w:rsidR="00270D65" w:rsidRPr="00FB183C" w:rsidRDefault="00270D65" w:rsidP="00270D65">
      <w:pPr>
        <w:ind w:firstLine="709"/>
        <w:jc w:val="both"/>
        <w:rPr>
          <w:spacing w:val="-4"/>
          <w:szCs w:val="28"/>
        </w:rPr>
      </w:pPr>
      <w:r>
        <w:rPr>
          <w:spacing w:val="-4"/>
          <w:szCs w:val="28"/>
        </w:rPr>
        <w:t>По состоянию на 31 декабря 2015 года Перечень приоритетных инвестиционных проектов муниципального района Зилаирский район Республики Башкортостан включает 23 проекта, которые предполагают создание более 105 рабочих мест. Инвестиционный портфель муниципального района сформирован на 219,265 млн. рублей.</w:t>
      </w:r>
    </w:p>
    <w:p w:rsidR="00270D65" w:rsidRDefault="00270D65" w:rsidP="00270D65">
      <w:pPr>
        <w:ind w:firstLine="709"/>
        <w:contextualSpacing/>
        <w:jc w:val="both"/>
        <w:rPr>
          <w:szCs w:val="28"/>
        </w:rPr>
      </w:pPr>
      <w:r w:rsidRPr="009F304D">
        <w:rPr>
          <w:b/>
          <w:szCs w:val="28"/>
        </w:rPr>
        <w:t>Увеличению экономического потенциала сельского хозяйства будет способствовать реализация инвестиционных проектов в области животноводства и растениеводства</w:t>
      </w:r>
      <w:r w:rsidRPr="00002429">
        <w:rPr>
          <w:szCs w:val="28"/>
        </w:rPr>
        <w:t xml:space="preserve">, </w:t>
      </w:r>
      <w:r>
        <w:rPr>
          <w:szCs w:val="28"/>
        </w:rPr>
        <w:t>среди них</w:t>
      </w:r>
      <w:r w:rsidRPr="00002429">
        <w:rPr>
          <w:szCs w:val="28"/>
        </w:rPr>
        <w:t>:</w:t>
      </w:r>
    </w:p>
    <w:p w:rsidR="00270D65" w:rsidRPr="001079C9" w:rsidRDefault="00270D65" w:rsidP="00270D65">
      <w:pPr>
        <w:ind w:firstLine="708"/>
        <w:jc w:val="both"/>
        <w:rPr>
          <w:szCs w:val="28"/>
        </w:rPr>
      </w:pPr>
      <w:r w:rsidRPr="001079C9">
        <w:rPr>
          <w:szCs w:val="28"/>
        </w:rPr>
        <w:t>«Строительство цеха по убою скота и птицы, первичной переработке, упаковке и хранению мяса»  (</w:t>
      </w:r>
      <w:proofErr w:type="spellStart"/>
      <w:r w:rsidRPr="001079C9">
        <w:rPr>
          <w:szCs w:val="28"/>
        </w:rPr>
        <w:t>СПоК</w:t>
      </w:r>
      <w:proofErr w:type="spellEnd"/>
      <w:r w:rsidRPr="001079C9">
        <w:rPr>
          <w:szCs w:val="28"/>
        </w:rPr>
        <w:t xml:space="preserve"> «Патриот»), объем инвестиций -4,0 млн. руб., планируемое число вновь создаваемых рабочих мест - 3;</w:t>
      </w:r>
    </w:p>
    <w:p w:rsidR="00270D65" w:rsidRPr="001079C9" w:rsidRDefault="00270D65" w:rsidP="00270D65">
      <w:pPr>
        <w:jc w:val="both"/>
        <w:rPr>
          <w:szCs w:val="28"/>
        </w:rPr>
      </w:pPr>
      <w:r w:rsidRPr="001079C9">
        <w:rPr>
          <w:szCs w:val="28"/>
        </w:rPr>
        <w:tab/>
        <w:t>«Разведение КРС (молочное скотоводство)» (ООО «Стратегия»), объем инвестиций -4,5 млн. руб., планируемое число вновь создаваемых рабочих мест – 6 и другие проекты с общей суммой боле 57 млн. рублей и количеством вновь создаваемых рабочих мест в количестве 33 единиц.</w:t>
      </w:r>
    </w:p>
    <w:p w:rsidR="00270D65" w:rsidRPr="001079C9" w:rsidRDefault="00270D65" w:rsidP="00270D65">
      <w:pPr>
        <w:ind w:firstLine="709"/>
        <w:jc w:val="both"/>
        <w:rPr>
          <w:b/>
          <w:szCs w:val="28"/>
        </w:rPr>
      </w:pPr>
      <w:r w:rsidRPr="001079C9">
        <w:rPr>
          <w:b/>
          <w:szCs w:val="28"/>
        </w:rPr>
        <w:t>В обрабатывающих производствах</w:t>
      </w:r>
      <w:r>
        <w:rPr>
          <w:b/>
          <w:szCs w:val="28"/>
        </w:rPr>
        <w:t xml:space="preserve"> </w:t>
      </w:r>
      <w:r w:rsidRPr="001079C9">
        <w:rPr>
          <w:b/>
          <w:szCs w:val="28"/>
        </w:rPr>
        <w:t>планируется реализация инвестиционных проектов:</w:t>
      </w:r>
    </w:p>
    <w:p w:rsidR="00270D65" w:rsidRPr="001079C9" w:rsidRDefault="00270D65" w:rsidP="00270D65">
      <w:pPr>
        <w:ind w:firstLine="708"/>
        <w:jc w:val="both"/>
        <w:rPr>
          <w:szCs w:val="28"/>
        </w:rPr>
      </w:pPr>
      <w:r w:rsidRPr="001079C9">
        <w:rPr>
          <w:szCs w:val="28"/>
        </w:rPr>
        <w:t>Переработка отходов лесной промышленности, объем инвестиций -30 млн. руб., планируемое число вновь создаваемых рабочих мест –10;</w:t>
      </w:r>
    </w:p>
    <w:p w:rsidR="00270D65" w:rsidRPr="001079C9" w:rsidRDefault="00270D65" w:rsidP="00270D65">
      <w:pPr>
        <w:ind w:firstLine="708"/>
        <w:jc w:val="both"/>
        <w:rPr>
          <w:b/>
          <w:szCs w:val="28"/>
        </w:rPr>
      </w:pPr>
      <w:proofErr w:type="gramStart"/>
      <w:r w:rsidRPr="001079C9">
        <w:rPr>
          <w:szCs w:val="28"/>
        </w:rPr>
        <w:t xml:space="preserve">«Производство древесного угля, в перспективе производство активного угля, угольных брикетов, </w:t>
      </w:r>
      <w:proofErr w:type="spellStart"/>
      <w:r w:rsidRPr="001079C9">
        <w:rPr>
          <w:szCs w:val="28"/>
        </w:rPr>
        <w:t>пеллет</w:t>
      </w:r>
      <w:proofErr w:type="spellEnd"/>
      <w:r w:rsidRPr="001079C9">
        <w:rPr>
          <w:szCs w:val="28"/>
        </w:rPr>
        <w:t xml:space="preserve">, </w:t>
      </w:r>
      <w:proofErr w:type="spellStart"/>
      <w:r w:rsidRPr="001079C9">
        <w:rPr>
          <w:szCs w:val="28"/>
        </w:rPr>
        <w:t>арболитовых</w:t>
      </w:r>
      <w:proofErr w:type="spellEnd"/>
      <w:r w:rsidRPr="001079C9">
        <w:rPr>
          <w:szCs w:val="28"/>
        </w:rPr>
        <w:t xml:space="preserve"> блоков)» (ООО «Зилаирский уголь»), объем инвестиций -9 млн. руб., планируемое число вновь создаваемых рабочих мест – 20;</w:t>
      </w:r>
      <w:proofErr w:type="gramEnd"/>
    </w:p>
    <w:p w:rsidR="00270D65" w:rsidRPr="00AB7CF7" w:rsidRDefault="00270D65" w:rsidP="00270D65">
      <w:pPr>
        <w:ind w:firstLine="708"/>
        <w:jc w:val="both"/>
        <w:rPr>
          <w:szCs w:val="28"/>
        </w:rPr>
      </w:pPr>
      <w:r w:rsidRPr="001079C9">
        <w:rPr>
          <w:szCs w:val="28"/>
        </w:rPr>
        <w:t>«Приобретение мини завода по переработке молока производительностью до 1 тонны в сутки», «Переработка и сбыт молочной продукции» (ООО «Молоко Зилаира»), объем инвестиций -14,0 млн. руб., планируемое число вновь создаваемых рабочих мест – 6.</w:t>
      </w:r>
    </w:p>
    <w:p w:rsidR="00270D65" w:rsidRPr="00A21435" w:rsidRDefault="00270D65" w:rsidP="00270D65">
      <w:pPr>
        <w:widowControl w:val="0"/>
        <w:tabs>
          <w:tab w:val="center" w:pos="4677"/>
          <w:tab w:val="right" w:pos="9355"/>
        </w:tabs>
        <w:ind w:firstLine="709"/>
        <w:jc w:val="both"/>
        <w:rPr>
          <w:bCs/>
          <w:spacing w:val="-6"/>
          <w:szCs w:val="28"/>
        </w:rPr>
      </w:pPr>
      <w:r w:rsidRPr="00A21435">
        <w:rPr>
          <w:bCs/>
          <w:spacing w:val="-6"/>
          <w:szCs w:val="28"/>
        </w:rPr>
        <w:t>В прогнозном периоде динамика развития розничной торговли и потребительского спроса будет определяться восстановлением роста доходов населения и потребительского кредитования.</w:t>
      </w:r>
    </w:p>
    <w:p w:rsidR="00270D65" w:rsidRPr="00A21435" w:rsidRDefault="00270D65" w:rsidP="00270D65">
      <w:pPr>
        <w:widowControl w:val="0"/>
        <w:tabs>
          <w:tab w:val="center" w:pos="4677"/>
          <w:tab w:val="right" w:pos="9355"/>
        </w:tabs>
        <w:ind w:firstLine="709"/>
        <w:jc w:val="both"/>
        <w:rPr>
          <w:bCs/>
          <w:szCs w:val="28"/>
        </w:rPr>
      </w:pPr>
      <w:r w:rsidRPr="00A21435">
        <w:rPr>
          <w:bCs/>
          <w:szCs w:val="28"/>
        </w:rPr>
        <w:t>Согласно прогнозным расчетам в</w:t>
      </w:r>
      <w:r>
        <w:rPr>
          <w:bCs/>
          <w:szCs w:val="28"/>
        </w:rPr>
        <w:t xml:space="preserve"> </w:t>
      </w:r>
      <w:r w:rsidRPr="00A21435">
        <w:rPr>
          <w:bCs/>
          <w:szCs w:val="28"/>
        </w:rPr>
        <w:t>период 201</w:t>
      </w:r>
      <w:r>
        <w:rPr>
          <w:bCs/>
          <w:szCs w:val="28"/>
        </w:rPr>
        <w:t>7</w:t>
      </w:r>
      <w:r w:rsidRPr="00A21435">
        <w:rPr>
          <w:bCs/>
          <w:szCs w:val="28"/>
        </w:rPr>
        <w:t>-201</w:t>
      </w:r>
      <w:r>
        <w:rPr>
          <w:bCs/>
          <w:szCs w:val="28"/>
        </w:rPr>
        <w:t>9</w:t>
      </w:r>
      <w:r w:rsidRPr="00A21435">
        <w:rPr>
          <w:bCs/>
          <w:szCs w:val="28"/>
        </w:rPr>
        <w:t xml:space="preserve"> годов </w:t>
      </w:r>
      <w:r w:rsidRPr="00A21435">
        <w:rPr>
          <w:bCs/>
          <w:i/>
          <w:szCs w:val="28"/>
        </w:rPr>
        <w:t>по базовому</w:t>
      </w:r>
      <w:r>
        <w:rPr>
          <w:bCs/>
          <w:i/>
          <w:szCs w:val="28"/>
        </w:rPr>
        <w:t xml:space="preserve"> </w:t>
      </w:r>
      <w:r w:rsidRPr="00A21435">
        <w:rPr>
          <w:bCs/>
          <w:i/>
          <w:szCs w:val="28"/>
        </w:rPr>
        <w:t>варианту</w:t>
      </w:r>
      <w:r>
        <w:rPr>
          <w:bCs/>
          <w:i/>
          <w:szCs w:val="28"/>
        </w:rPr>
        <w:t xml:space="preserve"> </w:t>
      </w:r>
      <w:r w:rsidRPr="00A21435">
        <w:rPr>
          <w:bCs/>
          <w:szCs w:val="28"/>
        </w:rPr>
        <w:t>темпы роста оборота розничной торговли ожидаются в границах</w:t>
      </w:r>
      <w:r>
        <w:rPr>
          <w:bCs/>
          <w:szCs w:val="28"/>
        </w:rPr>
        <w:t xml:space="preserve">              </w:t>
      </w:r>
      <w:r w:rsidRPr="00A21435">
        <w:rPr>
          <w:bCs/>
          <w:szCs w:val="28"/>
        </w:rPr>
        <w:t xml:space="preserve"> </w:t>
      </w:r>
      <w:r>
        <w:rPr>
          <w:bCs/>
          <w:szCs w:val="28"/>
        </w:rPr>
        <w:t>100,9-102,0</w:t>
      </w:r>
      <w:r w:rsidRPr="00A21435">
        <w:rPr>
          <w:bCs/>
          <w:szCs w:val="28"/>
        </w:rPr>
        <w:t>%, общественного питания – 10</w:t>
      </w:r>
      <w:r>
        <w:rPr>
          <w:bCs/>
          <w:szCs w:val="28"/>
        </w:rPr>
        <w:t>0,9</w:t>
      </w:r>
      <w:r w:rsidRPr="00A21435">
        <w:rPr>
          <w:bCs/>
          <w:szCs w:val="28"/>
        </w:rPr>
        <w:t>-1</w:t>
      </w:r>
      <w:r>
        <w:rPr>
          <w:bCs/>
          <w:szCs w:val="28"/>
        </w:rPr>
        <w:t>00,99</w:t>
      </w:r>
      <w:r w:rsidRPr="00A21435">
        <w:rPr>
          <w:bCs/>
          <w:szCs w:val="28"/>
        </w:rPr>
        <w:t>%, платных услуг – 101,</w:t>
      </w:r>
      <w:r>
        <w:rPr>
          <w:bCs/>
          <w:szCs w:val="28"/>
        </w:rPr>
        <w:t>02</w:t>
      </w:r>
      <w:r w:rsidRPr="00A21435">
        <w:rPr>
          <w:bCs/>
          <w:szCs w:val="28"/>
        </w:rPr>
        <w:t>-10</w:t>
      </w:r>
      <w:r>
        <w:rPr>
          <w:bCs/>
          <w:szCs w:val="28"/>
        </w:rPr>
        <w:t>1</w:t>
      </w:r>
      <w:r w:rsidRPr="00A21435">
        <w:rPr>
          <w:bCs/>
          <w:szCs w:val="28"/>
        </w:rPr>
        <w:t>,</w:t>
      </w:r>
      <w:r>
        <w:rPr>
          <w:bCs/>
          <w:szCs w:val="28"/>
        </w:rPr>
        <w:t>0</w:t>
      </w:r>
      <w:r w:rsidRPr="00A21435">
        <w:rPr>
          <w:bCs/>
          <w:szCs w:val="28"/>
        </w:rPr>
        <w:t>%.</w:t>
      </w:r>
    </w:p>
    <w:p w:rsidR="00270D65" w:rsidRPr="00A21435" w:rsidRDefault="00270D65" w:rsidP="00270D65">
      <w:pPr>
        <w:widowControl w:val="0"/>
        <w:tabs>
          <w:tab w:val="center" w:pos="4677"/>
          <w:tab w:val="right" w:pos="9355"/>
        </w:tabs>
        <w:ind w:firstLine="709"/>
        <w:jc w:val="both"/>
        <w:rPr>
          <w:bCs/>
          <w:szCs w:val="28"/>
        </w:rPr>
      </w:pPr>
      <w:r w:rsidRPr="00A21435">
        <w:rPr>
          <w:bCs/>
          <w:szCs w:val="28"/>
        </w:rPr>
        <w:t xml:space="preserve">Качественные преобразования в сфере торговли будут связаны с дальнейшим сокращением неорганизованной формы торговли. В настоящее время в районе ведется реализация проекта по строительству торгового комплекса, магазинов, и прочих торговых объектов. </w:t>
      </w:r>
    </w:p>
    <w:p w:rsidR="00270D65" w:rsidRPr="007C1F4D" w:rsidRDefault="00270D65" w:rsidP="00270D65">
      <w:pPr>
        <w:ind w:firstLine="709"/>
        <w:jc w:val="both"/>
        <w:rPr>
          <w:color w:val="000000"/>
          <w:szCs w:val="28"/>
        </w:rPr>
      </w:pPr>
      <w:r w:rsidRPr="007C1F4D">
        <w:rPr>
          <w:color w:val="000000"/>
          <w:szCs w:val="28"/>
        </w:rPr>
        <w:lastRenderedPageBreak/>
        <w:t>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w:t>
      </w:r>
    </w:p>
    <w:p w:rsidR="00270D65" w:rsidRPr="007C1F4D" w:rsidRDefault="00270D65" w:rsidP="00270D65">
      <w:pPr>
        <w:ind w:firstLine="709"/>
        <w:jc w:val="both"/>
        <w:rPr>
          <w:color w:val="000000"/>
          <w:szCs w:val="28"/>
        </w:rPr>
      </w:pPr>
      <w:r w:rsidRPr="007C1F4D">
        <w:rPr>
          <w:color w:val="000000"/>
          <w:szCs w:val="28"/>
        </w:rPr>
        <w:t>В 201</w:t>
      </w:r>
      <w:r>
        <w:rPr>
          <w:color w:val="000000"/>
          <w:szCs w:val="28"/>
        </w:rPr>
        <w:t>6</w:t>
      </w:r>
      <w:r w:rsidRPr="007C1F4D">
        <w:rPr>
          <w:color w:val="000000"/>
          <w:szCs w:val="28"/>
        </w:rPr>
        <w:t xml:space="preserve"> году будет отмечаться наиболее низкое значение численности трудовых ресурсов, с 201</w:t>
      </w:r>
      <w:r>
        <w:rPr>
          <w:color w:val="000000"/>
          <w:szCs w:val="28"/>
        </w:rPr>
        <w:t>7</w:t>
      </w:r>
      <w:r w:rsidRPr="007C1F4D">
        <w:rPr>
          <w:color w:val="000000"/>
          <w:szCs w:val="28"/>
        </w:rPr>
        <w:t xml:space="preserve"> года тенденция изменится в сторону увеличения, </w:t>
      </w:r>
      <w:r w:rsidRPr="007C1F4D">
        <w:rPr>
          <w:color w:val="000000"/>
          <w:szCs w:val="28"/>
        </w:rPr>
        <w:br/>
        <w:t>к</w:t>
      </w:r>
      <w:r>
        <w:rPr>
          <w:color w:val="000000"/>
          <w:szCs w:val="28"/>
        </w:rPr>
        <w:t xml:space="preserve"> </w:t>
      </w:r>
      <w:r w:rsidRPr="007C1F4D">
        <w:rPr>
          <w:color w:val="000000"/>
          <w:szCs w:val="28"/>
        </w:rPr>
        <w:t>201</w:t>
      </w:r>
      <w:r>
        <w:rPr>
          <w:color w:val="000000"/>
          <w:szCs w:val="28"/>
        </w:rPr>
        <w:t>9</w:t>
      </w:r>
      <w:r w:rsidRPr="007C1F4D">
        <w:rPr>
          <w:color w:val="000000"/>
          <w:szCs w:val="28"/>
        </w:rPr>
        <w:t xml:space="preserve"> году по </w:t>
      </w:r>
      <w:r w:rsidRPr="007C1F4D">
        <w:rPr>
          <w:i/>
          <w:color w:val="000000"/>
          <w:szCs w:val="28"/>
        </w:rPr>
        <w:t>базовому варианту прогноза</w:t>
      </w:r>
      <w:r>
        <w:rPr>
          <w:i/>
          <w:color w:val="000000"/>
          <w:szCs w:val="28"/>
        </w:rPr>
        <w:t xml:space="preserve"> </w:t>
      </w:r>
      <w:r w:rsidRPr="007C1F4D">
        <w:rPr>
          <w:color w:val="000000"/>
          <w:szCs w:val="28"/>
        </w:rPr>
        <w:t>численность трудовых ресурсов составит 9183 человек.</w:t>
      </w:r>
    </w:p>
    <w:p w:rsidR="00270D65" w:rsidRPr="00DB4317" w:rsidRDefault="00270D65" w:rsidP="00270D65">
      <w:pPr>
        <w:ind w:firstLine="709"/>
        <w:jc w:val="both"/>
        <w:rPr>
          <w:color w:val="000000"/>
          <w:szCs w:val="28"/>
        </w:rPr>
      </w:pPr>
      <w:r w:rsidRPr="00DB4317">
        <w:rPr>
          <w:color w:val="000000"/>
          <w:szCs w:val="28"/>
        </w:rPr>
        <w:t xml:space="preserve">Численность безработных, зарегистрированных в службе занятости, </w:t>
      </w:r>
      <w:r>
        <w:rPr>
          <w:color w:val="000000"/>
          <w:szCs w:val="28"/>
        </w:rPr>
        <w:t xml:space="preserve">                 </w:t>
      </w:r>
      <w:r w:rsidRPr="00DB4317">
        <w:rPr>
          <w:color w:val="000000"/>
          <w:szCs w:val="28"/>
        </w:rPr>
        <w:t xml:space="preserve">по </w:t>
      </w:r>
      <w:r w:rsidRPr="00DB4317">
        <w:rPr>
          <w:i/>
          <w:color w:val="000000"/>
          <w:szCs w:val="28"/>
        </w:rPr>
        <w:t>базовому варианту</w:t>
      </w:r>
      <w:r w:rsidRPr="00DB4317">
        <w:rPr>
          <w:color w:val="000000"/>
          <w:szCs w:val="28"/>
        </w:rPr>
        <w:t xml:space="preserve"> прогнози</w:t>
      </w:r>
      <w:r>
        <w:rPr>
          <w:color w:val="000000"/>
          <w:szCs w:val="28"/>
        </w:rPr>
        <w:t>руется в 2016 году на уровне 1,2%</w:t>
      </w:r>
      <w:r w:rsidRPr="00DB4317">
        <w:rPr>
          <w:color w:val="000000"/>
          <w:szCs w:val="28"/>
        </w:rPr>
        <w:t>, в 201</w:t>
      </w:r>
      <w:r>
        <w:rPr>
          <w:color w:val="000000"/>
          <w:szCs w:val="28"/>
        </w:rPr>
        <w:t>9</w:t>
      </w:r>
      <w:r w:rsidRPr="00DB4317">
        <w:rPr>
          <w:color w:val="000000"/>
          <w:szCs w:val="28"/>
        </w:rPr>
        <w:t xml:space="preserve"> году – </w:t>
      </w:r>
      <w:r>
        <w:rPr>
          <w:color w:val="000000"/>
          <w:szCs w:val="28"/>
        </w:rPr>
        <w:t xml:space="preserve">1,1% </w:t>
      </w:r>
      <w:r w:rsidRPr="00DB4317">
        <w:rPr>
          <w:color w:val="000000"/>
          <w:szCs w:val="28"/>
        </w:rPr>
        <w:t>экономически активного населения.</w:t>
      </w:r>
    </w:p>
    <w:p w:rsidR="00270D65" w:rsidRPr="007C1F4D" w:rsidRDefault="00270D65" w:rsidP="00270D65">
      <w:pPr>
        <w:ind w:firstLine="709"/>
        <w:jc w:val="both"/>
        <w:rPr>
          <w:bCs/>
          <w:color w:val="000000"/>
          <w:szCs w:val="28"/>
        </w:rPr>
      </w:pPr>
      <w:r w:rsidRPr="007C1F4D">
        <w:rPr>
          <w:bCs/>
          <w:color w:val="000000"/>
          <w:szCs w:val="28"/>
        </w:rPr>
        <w:t xml:space="preserve">В целом среднемесячная заработная плата работников организаций </w:t>
      </w:r>
      <w:r>
        <w:rPr>
          <w:bCs/>
          <w:color w:val="000000"/>
          <w:szCs w:val="28"/>
        </w:rPr>
        <w:t>района</w:t>
      </w:r>
      <w:r w:rsidRPr="007C1F4D">
        <w:rPr>
          <w:bCs/>
          <w:color w:val="000000"/>
          <w:szCs w:val="28"/>
        </w:rPr>
        <w:t xml:space="preserve"> прогнозируется темпами, опережающими темпы роста потребительских цен.</w:t>
      </w:r>
    </w:p>
    <w:p w:rsidR="00270D65" w:rsidRPr="005A79C0" w:rsidRDefault="00270D65" w:rsidP="00270D65">
      <w:pPr>
        <w:widowControl w:val="0"/>
        <w:tabs>
          <w:tab w:val="center" w:pos="4677"/>
          <w:tab w:val="right" w:pos="9355"/>
        </w:tabs>
        <w:ind w:firstLine="709"/>
        <w:jc w:val="both"/>
        <w:rPr>
          <w:bCs/>
          <w:color w:val="000000"/>
          <w:szCs w:val="28"/>
        </w:rPr>
      </w:pPr>
      <w:r w:rsidRPr="005A79C0">
        <w:rPr>
          <w:bCs/>
          <w:color w:val="000000"/>
          <w:szCs w:val="28"/>
        </w:rPr>
        <w:t>Среднемесячная заработная плата работников в 201</w:t>
      </w:r>
      <w:r>
        <w:rPr>
          <w:bCs/>
          <w:color w:val="000000"/>
          <w:szCs w:val="28"/>
        </w:rPr>
        <w:t>7</w:t>
      </w:r>
      <w:r w:rsidRPr="005A79C0">
        <w:rPr>
          <w:bCs/>
          <w:color w:val="000000"/>
          <w:szCs w:val="28"/>
        </w:rPr>
        <w:t xml:space="preserve"> году по </w:t>
      </w:r>
      <w:r w:rsidRPr="005A79C0">
        <w:rPr>
          <w:bCs/>
          <w:i/>
          <w:color w:val="000000"/>
          <w:szCs w:val="28"/>
        </w:rPr>
        <w:t xml:space="preserve">базовому варианту  </w:t>
      </w:r>
      <w:r w:rsidRPr="005A79C0">
        <w:rPr>
          <w:bCs/>
          <w:color w:val="000000"/>
          <w:szCs w:val="28"/>
        </w:rPr>
        <w:t xml:space="preserve">составит </w:t>
      </w:r>
      <w:r>
        <w:rPr>
          <w:szCs w:val="28"/>
        </w:rPr>
        <w:t>19 891</w:t>
      </w:r>
      <w:r w:rsidRPr="005A79C0">
        <w:rPr>
          <w:bCs/>
          <w:color w:val="000000"/>
          <w:szCs w:val="28"/>
        </w:rPr>
        <w:t xml:space="preserve"> рублей, в 201</w:t>
      </w:r>
      <w:r>
        <w:rPr>
          <w:bCs/>
          <w:color w:val="000000"/>
          <w:szCs w:val="28"/>
        </w:rPr>
        <w:t>8</w:t>
      </w:r>
      <w:r w:rsidRPr="005A79C0">
        <w:rPr>
          <w:bCs/>
          <w:color w:val="000000"/>
          <w:szCs w:val="28"/>
        </w:rPr>
        <w:t xml:space="preserve"> году – </w:t>
      </w:r>
      <w:r>
        <w:rPr>
          <w:bCs/>
          <w:color w:val="000000"/>
          <w:szCs w:val="28"/>
        </w:rPr>
        <w:t>20 090</w:t>
      </w:r>
      <w:r w:rsidRPr="005A79C0">
        <w:rPr>
          <w:bCs/>
          <w:color w:val="000000"/>
          <w:szCs w:val="28"/>
        </w:rPr>
        <w:t xml:space="preserve"> рублей, в 201</w:t>
      </w:r>
      <w:r>
        <w:rPr>
          <w:bCs/>
          <w:color w:val="000000"/>
          <w:szCs w:val="28"/>
        </w:rPr>
        <w:t>9</w:t>
      </w:r>
      <w:r w:rsidRPr="005A79C0">
        <w:rPr>
          <w:bCs/>
          <w:color w:val="000000"/>
          <w:szCs w:val="28"/>
        </w:rPr>
        <w:t> году – </w:t>
      </w:r>
      <w:r>
        <w:rPr>
          <w:szCs w:val="28"/>
        </w:rPr>
        <w:t>20 291</w:t>
      </w:r>
      <w:r w:rsidRPr="005A79C0">
        <w:rPr>
          <w:bCs/>
          <w:color w:val="000000"/>
          <w:szCs w:val="28"/>
        </w:rPr>
        <w:t xml:space="preserve"> рублей. </w:t>
      </w:r>
    </w:p>
    <w:p w:rsidR="00270D65" w:rsidRPr="00B66F4C" w:rsidRDefault="00270D65" w:rsidP="00270D65">
      <w:pPr>
        <w:widowControl w:val="0"/>
        <w:tabs>
          <w:tab w:val="center" w:pos="4677"/>
          <w:tab w:val="right" w:pos="9355"/>
        </w:tabs>
        <w:ind w:firstLine="709"/>
        <w:jc w:val="both"/>
        <w:rPr>
          <w:bCs/>
          <w:color w:val="000000"/>
          <w:spacing w:val="-6"/>
          <w:szCs w:val="28"/>
        </w:rPr>
      </w:pPr>
      <w:r w:rsidRPr="00B66F4C">
        <w:rPr>
          <w:bCs/>
          <w:color w:val="000000"/>
          <w:spacing w:val="-6"/>
          <w:szCs w:val="28"/>
        </w:rPr>
        <w:t>В 201</w:t>
      </w:r>
      <w:r>
        <w:rPr>
          <w:bCs/>
          <w:color w:val="000000"/>
          <w:spacing w:val="-6"/>
          <w:szCs w:val="28"/>
        </w:rPr>
        <w:t>7</w:t>
      </w:r>
      <w:r w:rsidRPr="00B66F4C">
        <w:rPr>
          <w:bCs/>
          <w:color w:val="000000"/>
          <w:spacing w:val="-6"/>
          <w:szCs w:val="28"/>
        </w:rPr>
        <w:t xml:space="preserve"> году по базовому варианту прогноза денежные доходы</w:t>
      </w:r>
      <w:r>
        <w:rPr>
          <w:bCs/>
          <w:color w:val="000000"/>
          <w:spacing w:val="-6"/>
          <w:szCs w:val="28"/>
        </w:rPr>
        <w:t xml:space="preserve"> на душу </w:t>
      </w:r>
      <w:r w:rsidRPr="00B66F4C">
        <w:rPr>
          <w:bCs/>
          <w:color w:val="000000"/>
          <w:spacing w:val="-6"/>
          <w:szCs w:val="28"/>
        </w:rPr>
        <w:t xml:space="preserve">населения </w:t>
      </w:r>
      <w:r>
        <w:rPr>
          <w:bCs/>
          <w:color w:val="000000"/>
          <w:spacing w:val="-6"/>
          <w:szCs w:val="28"/>
        </w:rPr>
        <w:t xml:space="preserve">района </w:t>
      </w:r>
      <w:r w:rsidRPr="00B66F4C">
        <w:rPr>
          <w:bCs/>
          <w:color w:val="000000"/>
          <w:spacing w:val="-6"/>
          <w:szCs w:val="28"/>
        </w:rPr>
        <w:t xml:space="preserve">сложатся </w:t>
      </w:r>
      <w:r>
        <w:rPr>
          <w:bCs/>
          <w:color w:val="000000"/>
          <w:spacing w:val="-6"/>
          <w:szCs w:val="28"/>
        </w:rPr>
        <w:t xml:space="preserve"> на уровне 7 780,28</w:t>
      </w:r>
      <w:r w:rsidRPr="00B66F4C">
        <w:rPr>
          <w:bCs/>
          <w:color w:val="000000"/>
          <w:spacing w:val="-6"/>
          <w:szCs w:val="28"/>
        </w:rPr>
        <w:t xml:space="preserve"> рублей, в 201</w:t>
      </w:r>
      <w:r>
        <w:rPr>
          <w:bCs/>
          <w:color w:val="000000"/>
          <w:spacing w:val="-6"/>
          <w:szCs w:val="28"/>
        </w:rPr>
        <w:t>9</w:t>
      </w:r>
      <w:r w:rsidRPr="00B66F4C">
        <w:rPr>
          <w:bCs/>
          <w:color w:val="000000"/>
          <w:spacing w:val="-6"/>
          <w:szCs w:val="28"/>
        </w:rPr>
        <w:t xml:space="preserve"> году – </w:t>
      </w:r>
      <w:r>
        <w:rPr>
          <w:bCs/>
          <w:color w:val="000000"/>
          <w:spacing w:val="-6"/>
          <w:szCs w:val="28"/>
        </w:rPr>
        <w:t xml:space="preserve">                                     7  853,06</w:t>
      </w:r>
      <w:r w:rsidRPr="00B66F4C">
        <w:rPr>
          <w:bCs/>
          <w:color w:val="000000"/>
          <w:spacing w:val="-6"/>
          <w:szCs w:val="28"/>
        </w:rPr>
        <w:t> рублей.</w:t>
      </w:r>
    </w:p>
    <w:p w:rsidR="00270D65" w:rsidRPr="00B66F4C" w:rsidRDefault="00270D65" w:rsidP="00270D65">
      <w:pPr>
        <w:widowControl w:val="0"/>
        <w:tabs>
          <w:tab w:val="center" w:pos="4677"/>
          <w:tab w:val="right" w:pos="9355"/>
        </w:tabs>
        <w:ind w:firstLine="709"/>
        <w:jc w:val="both"/>
        <w:rPr>
          <w:bCs/>
          <w:color w:val="000000"/>
          <w:szCs w:val="28"/>
        </w:rPr>
      </w:pPr>
      <w:proofErr w:type="gramStart"/>
      <w:r w:rsidRPr="00B66F4C">
        <w:rPr>
          <w:bCs/>
          <w:color w:val="000000"/>
          <w:szCs w:val="28"/>
        </w:rPr>
        <w:t>В целом структура формирования денежных доходов в 201</w:t>
      </w:r>
      <w:r>
        <w:rPr>
          <w:bCs/>
          <w:color w:val="000000"/>
          <w:szCs w:val="28"/>
        </w:rPr>
        <w:t>7</w:t>
      </w:r>
      <w:r w:rsidRPr="00B66F4C">
        <w:rPr>
          <w:bCs/>
          <w:color w:val="000000"/>
          <w:szCs w:val="28"/>
        </w:rPr>
        <w:t>-201</w:t>
      </w:r>
      <w:r>
        <w:rPr>
          <w:bCs/>
          <w:color w:val="000000"/>
          <w:szCs w:val="28"/>
        </w:rPr>
        <w:t>9</w:t>
      </w:r>
      <w:r w:rsidRPr="00B66F4C">
        <w:rPr>
          <w:bCs/>
          <w:color w:val="000000"/>
          <w:szCs w:val="28"/>
        </w:rPr>
        <w:t xml:space="preserve"> годах сложится следующим образом: доходы от предпринимательской деятельности составят от 16,31% до 16,28%, оплата труда наемных работников составит от 32,47% до 32,40%, социальные трансферты составят от 46,83 % до 46,75 %, доходы от собственности увеличатся с 1,48% до 1,59%,другие доходы увеличатся с 2,9% до 2,97%.</w:t>
      </w:r>
      <w:proofErr w:type="gramEnd"/>
    </w:p>
    <w:p w:rsidR="00270D65" w:rsidRDefault="00270D65" w:rsidP="00270D65">
      <w:pPr>
        <w:ind w:firstLine="709"/>
        <w:jc w:val="both"/>
        <w:rPr>
          <w:szCs w:val="28"/>
        </w:rPr>
      </w:pPr>
      <w:r>
        <w:rPr>
          <w:rFonts w:eastAsia="Cambria"/>
          <w:szCs w:val="28"/>
          <w:lang w:eastAsia="en-US"/>
        </w:rPr>
        <w:t xml:space="preserve">Развитие </w:t>
      </w:r>
      <w:r w:rsidRPr="00411585">
        <w:rPr>
          <w:rFonts w:eastAsia="Cambria"/>
          <w:szCs w:val="28"/>
          <w:lang w:eastAsia="en-US"/>
        </w:rPr>
        <w:t xml:space="preserve">малого и среднего предпринимательства в </w:t>
      </w:r>
      <w:r>
        <w:rPr>
          <w:rFonts w:eastAsia="Cambria"/>
          <w:szCs w:val="28"/>
          <w:lang w:eastAsia="en-US"/>
        </w:rPr>
        <w:t xml:space="preserve">муниципальном районе Зилаирский район Республики Башкортостан </w:t>
      </w:r>
      <w:r w:rsidRPr="00411585">
        <w:rPr>
          <w:rFonts w:eastAsia="Cambria"/>
          <w:szCs w:val="28"/>
          <w:lang w:eastAsia="en-US"/>
        </w:rPr>
        <w:t>осуществляется в рамках</w:t>
      </w:r>
      <w:r>
        <w:rPr>
          <w:rFonts w:eastAsia="Cambria"/>
          <w:szCs w:val="28"/>
          <w:lang w:eastAsia="en-US"/>
        </w:rPr>
        <w:t xml:space="preserve"> реализации муниципальной целевой программы «Развитие и поддержка малого и среднего предпринимательства в муниципальном районе Зилаирский район Республике Башкортостан». </w:t>
      </w:r>
      <w:r>
        <w:rPr>
          <w:szCs w:val="28"/>
        </w:rPr>
        <w:t>В соответствии с планом мероприятий данной программы</w:t>
      </w:r>
      <w:r w:rsidRPr="007C23FE">
        <w:rPr>
          <w:szCs w:val="28"/>
        </w:rPr>
        <w:t xml:space="preserve"> предпринимателям ежегодно предоставляются </w:t>
      </w:r>
      <w:r>
        <w:rPr>
          <w:szCs w:val="28"/>
        </w:rPr>
        <w:t>с</w:t>
      </w:r>
      <w:r w:rsidRPr="007C23FE">
        <w:rPr>
          <w:szCs w:val="28"/>
        </w:rPr>
        <w:t>убсиди</w:t>
      </w:r>
      <w:r>
        <w:rPr>
          <w:szCs w:val="28"/>
        </w:rPr>
        <w:t>и</w:t>
      </w:r>
      <w:r w:rsidRPr="007C23FE">
        <w:rPr>
          <w:szCs w:val="28"/>
        </w:rPr>
        <w:t xml:space="preserve"> и</w:t>
      </w:r>
      <w:r>
        <w:rPr>
          <w:szCs w:val="28"/>
        </w:rPr>
        <w:t xml:space="preserve"> гранты</w:t>
      </w:r>
      <w:r w:rsidRPr="007C23FE">
        <w:rPr>
          <w:szCs w:val="28"/>
        </w:rPr>
        <w:t>,  оказывается информационная, консультационная и правовая помощь, проводятся бесплатные образовательные курсы для начинающих предпринимателей.</w:t>
      </w:r>
    </w:p>
    <w:p w:rsidR="00270D65" w:rsidRPr="00B067BA" w:rsidRDefault="00270D65" w:rsidP="00270D65">
      <w:pPr>
        <w:ind w:firstLine="709"/>
        <w:jc w:val="both"/>
        <w:rPr>
          <w:rFonts w:eastAsia="Cambria"/>
          <w:szCs w:val="28"/>
          <w:lang w:eastAsia="en-US"/>
        </w:rPr>
      </w:pPr>
      <w:proofErr w:type="gramStart"/>
      <w:r>
        <w:rPr>
          <w:rFonts w:eastAsia="Cambria"/>
          <w:szCs w:val="28"/>
          <w:lang w:eastAsia="en-US"/>
        </w:rPr>
        <w:t>На вышестоящем уровне п</w:t>
      </w:r>
      <w:r w:rsidRPr="00B067BA">
        <w:rPr>
          <w:rFonts w:eastAsia="Cambria"/>
          <w:szCs w:val="28"/>
          <w:lang w:eastAsia="en-US"/>
        </w:rPr>
        <w:t>ринят закон о нулевой процентной налоговой ставке для</w:t>
      </w:r>
      <w:r>
        <w:rPr>
          <w:rFonts w:eastAsia="Cambria"/>
          <w:szCs w:val="28"/>
          <w:lang w:eastAsia="en-US"/>
        </w:rPr>
        <w:t xml:space="preserve"> </w:t>
      </w:r>
      <w:r w:rsidRPr="00B067BA">
        <w:rPr>
          <w:rFonts w:eastAsia="Cambria"/>
          <w:szCs w:val="28"/>
          <w:lang w:eastAsia="en-US"/>
        </w:rPr>
        <w:t>впервые зарегистрированных индивидуальных</w:t>
      </w:r>
      <w:r>
        <w:rPr>
          <w:rFonts w:eastAsia="Cambria"/>
          <w:szCs w:val="28"/>
          <w:lang w:eastAsia="en-US"/>
        </w:rPr>
        <w:t xml:space="preserve"> </w:t>
      </w:r>
      <w:r w:rsidRPr="00B067BA">
        <w:rPr>
          <w:rFonts w:eastAsia="Cambria"/>
          <w:szCs w:val="28"/>
          <w:lang w:eastAsia="en-US"/>
        </w:rPr>
        <w:t>предпринимателей в производственной, социальной и научной</w:t>
      </w:r>
      <w:r>
        <w:rPr>
          <w:rFonts w:eastAsia="Cambria"/>
          <w:szCs w:val="28"/>
          <w:lang w:eastAsia="en-US"/>
        </w:rPr>
        <w:t xml:space="preserve"> </w:t>
      </w:r>
      <w:r w:rsidRPr="00B067BA">
        <w:rPr>
          <w:rFonts w:eastAsia="Cambria"/>
          <w:szCs w:val="28"/>
          <w:lang w:eastAsia="en-US"/>
        </w:rPr>
        <w:t>сферах.</w:t>
      </w:r>
      <w:proofErr w:type="gramEnd"/>
    </w:p>
    <w:p w:rsidR="00270D65" w:rsidRDefault="00270D65" w:rsidP="00270D65">
      <w:pPr>
        <w:ind w:firstLine="709"/>
        <w:jc w:val="both"/>
        <w:rPr>
          <w:szCs w:val="28"/>
        </w:rPr>
      </w:pPr>
      <w:r w:rsidRPr="0017744B">
        <w:rPr>
          <w:szCs w:val="28"/>
        </w:rPr>
        <w:t>Для оказания имущественной поддержки субъектам</w:t>
      </w:r>
      <w:r>
        <w:rPr>
          <w:szCs w:val="28"/>
        </w:rPr>
        <w:t xml:space="preserve"> </w:t>
      </w:r>
      <w:r w:rsidRPr="0017744B">
        <w:rPr>
          <w:szCs w:val="28"/>
        </w:rPr>
        <w:t>предпринимательской деятельности обеспечено формирование</w:t>
      </w:r>
      <w:r>
        <w:rPr>
          <w:szCs w:val="28"/>
        </w:rPr>
        <w:t xml:space="preserve"> </w:t>
      </w:r>
      <w:r w:rsidRPr="0017744B">
        <w:rPr>
          <w:szCs w:val="28"/>
        </w:rPr>
        <w:t>перечня бесхозяйных</w:t>
      </w:r>
      <w:r>
        <w:rPr>
          <w:szCs w:val="28"/>
        </w:rPr>
        <w:t xml:space="preserve"> </w:t>
      </w:r>
      <w:r w:rsidRPr="0017744B">
        <w:rPr>
          <w:szCs w:val="28"/>
        </w:rPr>
        <w:t xml:space="preserve"> объектов недвижимости</w:t>
      </w:r>
      <w:r>
        <w:rPr>
          <w:szCs w:val="28"/>
        </w:rPr>
        <w:t xml:space="preserve"> и создан залоговый фонд</w:t>
      </w:r>
      <w:r w:rsidRPr="0017744B">
        <w:rPr>
          <w:szCs w:val="28"/>
        </w:rPr>
        <w:t>.</w:t>
      </w:r>
    </w:p>
    <w:p w:rsidR="00270D65" w:rsidRDefault="00270D65" w:rsidP="00270D65">
      <w:pPr>
        <w:ind w:firstLine="709"/>
        <w:jc w:val="both"/>
        <w:rPr>
          <w:szCs w:val="28"/>
        </w:rPr>
      </w:pPr>
      <w:r>
        <w:rPr>
          <w:szCs w:val="28"/>
        </w:rPr>
        <w:t>Для</w:t>
      </w:r>
      <w:r w:rsidRPr="007C23FE">
        <w:rPr>
          <w:szCs w:val="28"/>
        </w:rPr>
        <w:t xml:space="preserve"> обеспечения доступа малого бизнеса к</w:t>
      </w:r>
      <w:r>
        <w:rPr>
          <w:szCs w:val="28"/>
        </w:rPr>
        <w:t> </w:t>
      </w:r>
      <w:r w:rsidRPr="007C23FE">
        <w:rPr>
          <w:szCs w:val="28"/>
        </w:rPr>
        <w:t xml:space="preserve">муниципальным заказам </w:t>
      </w:r>
      <w:r>
        <w:rPr>
          <w:szCs w:val="28"/>
        </w:rPr>
        <w:t xml:space="preserve">                   </w:t>
      </w:r>
      <w:r w:rsidRPr="007C23FE">
        <w:rPr>
          <w:szCs w:val="28"/>
        </w:rPr>
        <w:t xml:space="preserve">в </w:t>
      </w:r>
      <w:r>
        <w:rPr>
          <w:szCs w:val="28"/>
        </w:rPr>
        <w:t>районе проводится</w:t>
      </w:r>
      <w:r w:rsidRPr="007C23FE">
        <w:rPr>
          <w:szCs w:val="28"/>
        </w:rPr>
        <w:t xml:space="preserve"> информационно-методическая работа.</w:t>
      </w:r>
    </w:p>
    <w:p w:rsidR="00270D65" w:rsidRDefault="00270D65" w:rsidP="00270D65">
      <w:pPr>
        <w:ind w:firstLine="709"/>
        <w:jc w:val="both"/>
        <w:rPr>
          <w:szCs w:val="28"/>
        </w:rPr>
      </w:pPr>
      <w:proofErr w:type="gramStart"/>
      <w:r w:rsidRPr="008B232B">
        <w:rPr>
          <w:szCs w:val="28"/>
        </w:rPr>
        <w:t xml:space="preserve">Реализация мероприятий </w:t>
      </w:r>
      <w:r>
        <w:rPr>
          <w:szCs w:val="28"/>
        </w:rPr>
        <w:t>муниципальной</w:t>
      </w:r>
      <w:r w:rsidRPr="008B232B">
        <w:rPr>
          <w:szCs w:val="28"/>
        </w:rPr>
        <w:t xml:space="preserve"> политики по популяризации предпринимательской деятельности среди населения, финансовой, </w:t>
      </w:r>
      <w:r w:rsidRPr="008B232B">
        <w:rPr>
          <w:szCs w:val="28"/>
        </w:rPr>
        <w:lastRenderedPageBreak/>
        <w:t>информационной и консультационной поддержке субъектов малого и среднего предпринимательства, снижению уровня нагрузки на субъекты малого и</w:t>
      </w:r>
      <w:r>
        <w:rPr>
          <w:szCs w:val="28"/>
        </w:rPr>
        <w:t> </w:t>
      </w:r>
      <w:r w:rsidRPr="008B232B">
        <w:rPr>
          <w:szCs w:val="28"/>
        </w:rPr>
        <w:t>среднего предпринимательства от избыточных административных барьеров, увеличению количества объектов инфраструктуры поддержки и снижению расходов субъектов малого и среднего предпринимательства, связанных с</w:t>
      </w:r>
      <w:r>
        <w:rPr>
          <w:szCs w:val="28"/>
        </w:rPr>
        <w:t> </w:t>
      </w:r>
      <w:r w:rsidRPr="008B232B">
        <w:rPr>
          <w:szCs w:val="28"/>
        </w:rPr>
        <w:t>ведением предпринимательской деятельности, позволит обеспечить увеличение количества малых и средних предприятий и</w:t>
      </w:r>
      <w:proofErr w:type="gramEnd"/>
      <w:r w:rsidRPr="008B232B">
        <w:rPr>
          <w:szCs w:val="28"/>
        </w:rPr>
        <w:t xml:space="preserve"> численности работников, занятых в данной сфере.</w:t>
      </w:r>
    </w:p>
    <w:p w:rsidR="00270D65" w:rsidRDefault="00270D65" w:rsidP="00270D65">
      <w:pPr>
        <w:widowControl w:val="0"/>
        <w:tabs>
          <w:tab w:val="center" w:pos="4677"/>
          <w:tab w:val="right" w:pos="9355"/>
        </w:tabs>
        <w:ind w:firstLine="709"/>
        <w:jc w:val="both"/>
        <w:rPr>
          <w:szCs w:val="28"/>
        </w:rPr>
      </w:pPr>
      <w:r>
        <w:rPr>
          <w:szCs w:val="28"/>
        </w:rPr>
        <w:tab/>
      </w:r>
      <w:r w:rsidRPr="000D0694">
        <w:rPr>
          <w:szCs w:val="28"/>
        </w:rPr>
        <w:t xml:space="preserve">В целях </w:t>
      </w:r>
      <w:r>
        <w:rPr>
          <w:szCs w:val="28"/>
        </w:rPr>
        <w:t>достижения указанных прогнозных параметров считаем необходимым усилить работы, запланированные в рамках корректируемой Среднесрочной комплексной программы развития Зауралья. Необходимо активизировать начатые работы по улучшению инвестиционного климата, в том числе по устранению административных барьеров и созданию комфортной среды для ведения бизнеса на территории района. Для чего мы в последние годы создаем максимально прозрачную и доверительную (партнерскую) среду  в отношениях между бизнесом и органами местного самоуправления.</w:t>
      </w:r>
    </w:p>
    <w:p w:rsidR="00270D65" w:rsidRDefault="00270D65" w:rsidP="00270D65">
      <w:pPr>
        <w:widowControl w:val="0"/>
        <w:tabs>
          <w:tab w:val="center" w:pos="284"/>
          <w:tab w:val="left" w:pos="567"/>
          <w:tab w:val="left" w:pos="1276"/>
          <w:tab w:val="left" w:pos="1985"/>
          <w:tab w:val="left" w:pos="2127"/>
          <w:tab w:val="right" w:pos="9355"/>
        </w:tabs>
        <w:spacing w:before="120"/>
        <w:jc w:val="both"/>
        <w:rPr>
          <w:szCs w:val="28"/>
        </w:rPr>
      </w:pPr>
      <w:r>
        <w:rPr>
          <w:szCs w:val="28"/>
        </w:rPr>
        <w:tab/>
      </w:r>
      <w:r>
        <w:rPr>
          <w:szCs w:val="28"/>
        </w:rPr>
        <w:tab/>
        <w:t xml:space="preserve">Немаловажным является вопрос по поиску перспективных бизнес идей (как </w:t>
      </w:r>
      <w:proofErr w:type="gramStart"/>
      <w:r>
        <w:rPr>
          <w:szCs w:val="28"/>
        </w:rPr>
        <w:t>внутренних</w:t>
      </w:r>
      <w:proofErr w:type="gramEnd"/>
      <w:r>
        <w:rPr>
          <w:szCs w:val="28"/>
        </w:rPr>
        <w:t xml:space="preserve"> так и внешних) и источников их финансирования, в том числе с привлечением соответствующих венчурных компаний. В данном вопросе не маловажную роль будет играть оперативность и мобильность группы по поиску таких идей и людей. </w:t>
      </w:r>
    </w:p>
    <w:p w:rsidR="00270D65" w:rsidRDefault="00270D65" w:rsidP="00270D65">
      <w:pPr>
        <w:widowControl w:val="0"/>
        <w:tabs>
          <w:tab w:val="center" w:pos="284"/>
          <w:tab w:val="left" w:pos="567"/>
          <w:tab w:val="left" w:pos="1276"/>
          <w:tab w:val="left" w:pos="1985"/>
          <w:tab w:val="left" w:pos="2127"/>
          <w:tab w:val="right" w:pos="9355"/>
        </w:tabs>
        <w:spacing w:before="120"/>
        <w:jc w:val="both"/>
        <w:rPr>
          <w:szCs w:val="28"/>
        </w:rPr>
      </w:pPr>
      <w:r>
        <w:rPr>
          <w:szCs w:val="28"/>
        </w:rPr>
        <w:tab/>
      </w:r>
      <w:r>
        <w:rPr>
          <w:szCs w:val="28"/>
        </w:rPr>
        <w:tab/>
        <w:t xml:space="preserve">Активизировать участие в рамках РАИП и других программах в целях увеличения темпов строительства необходимой инфраструктуры и коммуникаций, в том числе и на территории определенных нами инвестиционных площадок. В целях вовлечения сельскохозяйственных земель в оборот продолжить на территории района намеченные работы по созданию крупных сельскохозяйственных предприятий, в том числе путем кооперации на базе крестьянских (фермерских) хозяйств. Принять соответствующие меры по стимулированию переработки продукции сельского хозяйства. Продолжить начатые мероприятия по локализации и углублению процессов переработки древесины нашими предприятиями, работающими в лесной отрасли. </w:t>
      </w:r>
    </w:p>
    <w:p w:rsidR="00270D65" w:rsidRDefault="00270D65" w:rsidP="00270D65">
      <w:pPr>
        <w:widowControl w:val="0"/>
        <w:tabs>
          <w:tab w:val="center" w:pos="4677"/>
          <w:tab w:val="right" w:pos="9355"/>
        </w:tabs>
        <w:ind w:firstLine="709"/>
        <w:jc w:val="both"/>
        <w:rPr>
          <w:szCs w:val="28"/>
        </w:rPr>
      </w:pPr>
      <w:r>
        <w:rPr>
          <w:szCs w:val="28"/>
        </w:rPr>
        <w:tab/>
        <w:t xml:space="preserve">Одним из важнейших направлений для организации комфортной среды является вопрос реформирования действующего законодательства путем ее упрощения и создания понятных и прозрачных  правил организации и ведения бизнеса, в том числе налогообложения. В связи, с чем необходимо провести соответствующий анализ действующих местных нормативно правовых актов и внести соответствующие предложения  по их совершенствованию. За тем необходимо проработать данный вопрос с представителями бизнес сообщества района и при необходимости внести предложения по внесению соответствующих изменений в республиканское и федеральное законодательство. </w:t>
      </w:r>
    </w:p>
    <w:p w:rsidR="0030495C" w:rsidRDefault="0030495C" w:rsidP="0030495C">
      <w:pPr>
        <w:pStyle w:val="af6"/>
        <w:shd w:val="clear" w:color="auto" w:fill="FFFFFF"/>
        <w:ind w:left="0" w:firstLine="708"/>
        <w:jc w:val="both"/>
        <w:rPr>
          <w:szCs w:val="28"/>
        </w:rPr>
      </w:pPr>
      <w:r>
        <w:rPr>
          <w:szCs w:val="28"/>
        </w:rPr>
        <w:lastRenderedPageBreak/>
        <w:t xml:space="preserve">Оценочный показатель объема инвестиций в основной капитал                       по итогам 2017 года составляет 67,4 </w:t>
      </w:r>
      <w:proofErr w:type="spellStart"/>
      <w:r>
        <w:rPr>
          <w:szCs w:val="28"/>
        </w:rPr>
        <w:t>млн</w:t>
      </w:r>
      <w:proofErr w:type="gramStart"/>
      <w:r>
        <w:rPr>
          <w:szCs w:val="28"/>
        </w:rPr>
        <w:t>.р</w:t>
      </w:r>
      <w:proofErr w:type="gramEnd"/>
      <w:r>
        <w:rPr>
          <w:szCs w:val="28"/>
        </w:rPr>
        <w:t>ублей</w:t>
      </w:r>
      <w:proofErr w:type="spellEnd"/>
      <w:r>
        <w:rPr>
          <w:szCs w:val="28"/>
        </w:rPr>
        <w:t>, что составляет 108,13%                 к уровню прошлого года.</w:t>
      </w:r>
    </w:p>
    <w:p w:rsidR="0030495C" w:rsidRPr="00A9772B" w:rsidRDefault="0030495C" w:rsidP="0030495C">
      <w:pPr>
        <w:autoSpaceDE w:val="0"/>
        <w:autoSpaceDN w:val="0"/>
        <w:ind w:firstLine="708"/>
        <w:jc w:val="both"/>
        <w:rPr>
          <w:szCs w:val="28"/>
        </w:rPr>
      </w:pPr>
      <w:r>
        <w:rPr>
          <w:szCs w:val="28"/>
        </w:rPr>
        <w:t xml:space="preserve">Достижение данного показателя объема инвестиций ожидается                            за счет реализации проектов, включенных в РАИП на 2017 год </w:t>
      </w:r>
      <w:r w:rsidRPr="00F07756">
        <w:rPr>
          <w:szCs w:val="28"/>
        </w:rPr>
        <w:t xml:space="preserve">"Строительство пожарного депо на 2 выезда в </w:t>
      </w:r>
      <w:proofErr w:type="spellStart"/>
      <w:r w:rsidRPr="00F07756">
        <w:rPr>
          <w:szCs w:val="28"/>
        </w:rPr>
        <w:t>с</w:t>
      </w:r>
      <w:proofErr w:type="gramStart"/>
      <w:r w:rsidRPr="00F07756">
        <w:rPr>
          <w:szCs w:val="28"/>
        </w:rPr>
        <w:t>.З</w:t>
      </w:r>
      <w:proofErr w:type="gramEnd"/>
      <w:r w:rsidRPr="00F07756">
        <w:rPr>
          <w:szCs w:val="28"/>
        </w:rPr>
        <w:t>илаир</w:t>
      </w:r>
      <w:proofErr w:type="spellEnd"/>
      <w:r w:rsidRPr="00F07756">
        <w:rPr>
          <w:szCs w:val="28"/>
        </w:rPr>
        <w:t xml:space="preserve"> (корректировка)"</w:t>
      </w:r>
      <w:r>
        <w:rPr>
          <w:szCs w:val="28"/>
        </w:rPr>
        <w:t xml:space="preserve"> (66,9 млн. рублей), с</w:t>
      </w:r>
      <w:r w:rsidRPr="00F07756">
        <w:rPr>
          <w:szCs w:val="28"/>
        </w:rPr>
        <w:t>троительств</w:t>
      </w:r>
      <w:r>
        <w:rPr>
          <w:szCs w:val="28"/>
        </w:rPr>
        <w:t>а</w:t>
      </w:r>
      <w:r w:rsidRPr="00F07756">
        <w:rPr>
          <w:szCs w:val="28"/>
        </w:rPr>
        <w:t xml:space="preserve"> </w:t>
      </w:r>
      <w:proofErr w:type="spellStart"/>
      <w:r w:rsidRPr="00F07756">
        <w:rPr>
          <w:szCs w:val="28"/>
        </w:rPr>
        <w:t>пристроя</w:t>
      </w:r>
      <w:proofErr w:type="spellEnd"/>
      <w:r w:rsidRPr="00F07756">
        <w:rPr>
          <w:szCs w:val="28"/>
        </w:rPr>
        <w:t xml:space="preserve"> к столовой </w:t>
      </w:r>
      <w:proofErr w:type="spellStart"/>
      <w:r w:rsidRPr="00F07756">
        <w:rPr>
          <w:szCs w:val="28"/>
        </w:rPr>
        <w:t>Зилаирской</w:t>
      </w:r>
      <w:proofErr w:type="spellEnd"/>
      <w:r w:rsidRPr="00F07756">
        <w:rPr>
          <w:szCs w:val="28"/>
        </w:rPr>
        <w:t xml:space="preserve"> специальной (коррекционной) общеобразовательной  школы-интерната VIII вида, Зилаирский район РБ</w:t>
      </w:r>
      <w:r>
        <w:rPr>
          <w:szCs w:val="28"/>
        </w:rPr>
        <w:t xml:space="preserve"> (1,2 </w:t>
      </w:r>
      <w:proofErr w:type="spellStart"/>
      <w:r>
        <w:rPr>
          <w:szCs w:val="28"/>
        </w:rPr>
        <w:t>млн.рублей</w:t>
      </w:r>
      <w:proofErr w:type="spellEnd"/>
      <w:r>
        <w:rPr>
          <w:szCs w:val="28"/>
        </w:rPr>
        <w:t>), «</w:t>
      </w:r>
      <w:r w:rsidRPr="00FF21BB">
        <w:rPr>
          <w:color w:val="000000"/>
          <w:szCs w:val="28"/>
        </w:rPr>
        <w:t xml:space="preserve">Строительство подъезда </w:t>
      </w:r>
      <w:r>
        <w:rPr>
          <w:color w:val="000000"/>
          <w:szCs w:val="28"/>
        </w:rPr>
        <w:t xml:space="preserve">                </w:t>
      </w:r>
      <w:r w:rsidRPr="00FF21BB">
        <w:rPr>
          <w:color w:val="000000"/>
          <w:szCs w:val="28"/>
        </w:rPr>
        <w:t xml:space="preserve">к </w:t>
      </w:r>
      <w:proofErr w:type="spellStart"/>
      <w:r w:rsidRPr="00FF21BB">
        <w:rPr>
          <w:color w:val="000000"/>
          <w:szCs w:val="28"/>
        </w:rPr>
        <w:t>д.Шанский</w:t>
      </w:r>
      <w:proofErr w:type="spellEnd"/>
      <w:r w:rsidRPr="00FF21BB">
        <w:rPr>
          <w:color w:val="000000"/>
          <w:szCs w:val="28"/>
        </w:rPr>
        <w:t xml:space="preserve"> Зилаирского района Республики Башкортостан</w:t>
      </w:r>
      <w:r>
        <w:rPr>
          <w:color w:val="000000"/>
          <w:szCs w:val="28"/>
        </w:rPr>
        <w:t xml:space="preserve">»                                      (99,5 </w:t>
      </w:r>
      <w:proofErr w:type="spellStart"/>
      <w:r>
        <w:rPr>
          <w:color w:val="000000"/>
          <w:szCs w:val="28"/>
        </w:rPr>
        <w:t>млн.рублей</w:t>
      </w:r>
      <w:proofErr w:type="spellEnd"/>
      <w:r>
        <w:rPr>
          <w:color w:val="000000"/>
          <w:szCs w:val="28"/>
        </w:rPr>
        <w:t>).</w:t>
      </w:r>
    </w:p>
    <w:p w:rsidR="0030495C" w:rsidRPr="005153AD" w:rsidRDefault="0030495C" w:rsidP="0030495C">
      <w:pPr>
        <w:widowControl w:val="0"/>
        <w:tabs>
          <w:tab w:val="center" w:pos="4677"/>
          <w:tab w:val="right" w:pos="9355"/>
        </w:tabs>
        <w:ind w:firstLine="709"/>
        <w:jc w:val="both"/>
        <w:rPr>
          <w:szCs w:val="28"/>
        </w:rPr>
      </w:pPr>
      <w:r w:rsidRPr="00A9772B">
        <w:rPr>
          <w:szCs w:val="28"/>
        </w:rPr>
        <w:tab/>
      </w:r>
      <w:r w:rsidRPr="00531E22">
        <w:rPr>
          <w:szCs w:val="28"/>
        </w:rPr>
        <w:t>За 201</w:t>
      </w:r>
      <w:r>
        <w:rPr>
          <w:szCs w:val="28"/>
        </w:rPr>
        <w:t>8</w:t>
      </w:r>
      <w:r w:rsidRPr="00531E22">
        <w:rPr>
          <w:szCs w:val="28"/>
        </w:rPr>
        <w:t>-2020 годы среднегодовые темпы прироста инвестиций</w:t>
      </w:r>
      <w:r>
        <w:rPr>
          <w:szCs w:val="28"/>
        </w:rPr>
        <w:t xml:space="preserve">                          </w:t>
      </w:r>
      <w:r w:rsidRPr="00531E22">
        <w:rPr>
          <w:szCs w:val="28"/>
        </w:rPr>
        <w:t xml:space="preserve"> в основной капитал за счет всех источников финансирования по </w:t>
      </w:r>
      <w:r w:rsidRPr="00531E22">
        <w:rPr>
          <w:i/>
          <w:szCs w:val="28"/>
        </w:rPr>
        <w:t>базовому варианту</w:t>
      </w:r>
      <w:r>
        <w:rPr>
          <w:szCs w:val="28"/>
        </w:rPr>
        <w:t xml:space="preserve"> составляют 106,6-103</w:t>
      </w:r>
      <w:r w:rsidRPr="00531E22">
        <w:rPr>
          <w:szCs w:val="28"/>
        </w:rPr>
        <w:t xml:space="preserve">%. </w:t>
      </w:r>
    </w:p>
    <w:p w:rsidR="0030495C" w:rsidRPr="006D7E79" w:rsidRDefault="0030495C" w:rsidP="00362662">
      <w:pPr>
        <w:widowControl w:val="0"/>
        <w:autoSpaceDE w:val="0"/>
        <w:autoSpaceDN w:val="0"/>
        <w:adjustRightInd w:val="0"/>
        <w:ind w:firstLine="709"/>
        <w:jc w:val="center"/>
        <w:rPr>
          <w:szCs w:val="28"/>
        </w:rPr>
      </w:pPr>
    </w:p>
    <w:p w:rsidR="008A343B" w:rsidRPr="006D7E79" w:rsidRDefault="008A343B" w:rsidP="00C7600F">
      <w:pPr>
        <w:widowControl w:val="0"/>
        <w:autoSpaceDE w:val="0"/>
        <w:autoSpaceDN w:val="0"/>
        <w:adjustRightInd w:val="0"/>
        <w:ind w:left="709"/>
        <w:jc w:val="center"/>
        <w:rPr>
          <w:szCs w:val="28"/>
        </w:rPr>
      </w:pPr>
      <w:r w:rsidRPr="006D7E79">
        <w:rPr>
          <w:szCs w:val="28"/>
        </w:rPr>
        <w:t xml:space="preserve">6. Прогноз основных характеристик консолидированного бюджета </w:t>
      </w:r>
      <w:r w:rsidR="006B787F">
        <w:rPr>
          <w:szCs w:val="28"/>
        </w:rPr>
        <w:t xml:space="preserve">муниципального района Зилаирский район </w:t>
      </w:r>
      <w:r w:rsidRPr="006D7E79">
        <w:rPr>
          <w:szCs w:val="28"/>
        </w:rPr>
        <w:t xml:space="preserve">Республики Башкортостан на </w:t>
      </w:r>
      <w:r w:rsidR="00CD1546" w:rsidRPr="006D7E79">
        <w:rPr>
          <w:szCs w:val="28"/>
        </w:rPr>
        <w:t>период до 2035 года</w:t>
      </w:r>
    </w:p>
    <w:p w:rsidR="008A343B" w:rsidRPr="006D7E79" w:rsidRDefault="008A343B" w:rsidP="00C7600F">
      <w:pPr>
        <w:widowControl w:val="0"/>
        <w:autoSpaceDE w:val="0"/>
        <w:autoSpaceDN w:val="0"/>
        <w:adjustRightInd w:val="0"/>
        <w:ind w:left="709"/>
        <w:jc w:val="both"/>
        <w:rPr>
          <w:szCs w:val="28"/>
        </w:rPr>
      </w:pPr>
    </w:p>
    <w:p w:rsidR="002428E1" w:rsidRPr="006D7E79" w:rsidRDefault="00D04292" w:rsidP="00362662">
      <w:pPr>
        <w:widowControl w:val="0"/>
        <w:autoSpaceDE w:val="0"/>
        <w:autoSpaceDN w:val="0"/>
        <w:adjustRightInd w:val="0"/>
        <w:ind w:firstLine="709"/>
        <w:jc w:val="both"/>
        <w:rPr>
          <w:rFonts w:eastAsiaTheme="minorEastAsia"/>
          <w:szCs w:val="28"/>
        </w:rPr>
      </w:pPr>
      <w:r w:rsidRPr="006D7E79">
        <w:rPr>
          <w:rFonts w:eastAsiaTheme="minorEastAsia"/>
          <w:szCs w:val="28"/>
        </w:rPr>
        <w:t>П</w:t>
      </w:r>
      <w:r w:rsidR="002428E1" w:rsidRPr="006D7E79">
        <w:rPr>
          <w:rFonts w:eastAsiaTheme="minorEastAsia"/>
          <w:szCs w:val="28"/>
        </w:rPr>
        <w:t xml:space="preserve">рогноз основных параметров консолидированного бюджета </w:t>
      </w:r>
      <w:r w:rsidR="006B787F">
        <w:rPr>
          <w:szCs w:val="28"/>
        </w:rPr>
        <w:t xml:space="preserve">муниципального района Зилаирский район </w:t>
      </w:r>
      <w:r w:rsidR="002428E1" w:rsidRPr="006D7E79">
        <w:rPr>
          <w:rFonts w:eastAsiaTheme="minorEastAsia"/>
          <w:szCs w:val="28"/>
        </w:rPr>
        <w:t>Республики Башкортостан на период</w:t>
      </w:r>
      <w:r w:rsidR="00163E96">
        <w:rPr>
          <w:rFonts w:eastAsiaTheme="minorEastAsia"/>
          <w:szCs w:val="28"/>
        </w:rPr>
        <w:t xml:space="preserve"> </w:t>
      </w:r>
      <w:r w:rsidR="002428E1" w:rsidRPr="006D7E79">
        <w:rPr>
          <w:rFonts w:eastAsiaTheme="minorEastAsia"/>
          <w:szCs w:val="28"/>
        </w:rPr>
        <w:t>до 203</w:t>
      </w:r>
      <w:r w:rsidR="00F70A88" w:rsidRPr="006D7E79">
        <w:rPr>
          <w:rFonts w:eastAsiaTheme="minorEastAsia"/>
          <w:szCs w:val="28"/>
        </w:rPr>
        <w:t xml:space="preserve">5 </w:t>
      </w:r>
      <w:r w:rsidR="002428E1" w:rsidRPr="006D7E79">
        <w:rPr>
          <w:rFonts w:eastAsiaTheme="minorEastAsia"/>
          <w:szCs w:val="28"/>
        </w:rPr>
        <w:t>года (приложение № 2</w:t>
      </w:r>
      <w:r w:rsidR="008302D5">
        <w:rPr>
          <w:rFonts w:eastAsiaTheme="minorEastAsia"/>
          <w:szCs w:val="28"/>
        </w:rPr>
        <w:t xml:space="preserve"> прилагается</w:t>
      </w:r>
      <w:r w:rsidR="002428E1" w:rsidRPr="006D7E79">
        <w:rPr>
          <w:rFonts w:eastAsiaTheme="minorEastAsia"/>
          <w:szCs w:val="28"/>
        </w:rPr>
        <w:t>)</w:t>
      </w:r>
      <w:r w:rsidRPr="006D7E79">
        <w:rPr>
          <w:rFonts w:eastAsiaTheme="minorEastAsia"/>
          <w:szCs w:val="28"/>
        </w:rPr>
        <w:t xml:space="preserve"> сформирован</w:t>
      </w:r>
      <w:r w:rsidRPr="006D7E79">
        <w:rPr>
          <w:szCs w:val="28"/>
        </w:rPr>
        <w:t xml:space="preserve"> </w:t>
      </w:r>
      <w:r w:rsidR="00163E96">
        <w:rPr>
          <w:szCs w:val="28"/>
        </w:rPr>
        <w:br/>
      </w:r>
      <w:r w:rsidRPr="006D7E79">
        <w:rPr>
          <w:szCs w:val="28"/>
        </w:rPr>
        <w:t xml:space="preserve">в соответствии с описанными условиями социально-экономического развития </w:t>
      </w:r>
      <w:r w:rsidR="008302D5">
        <w:rPr>
          <w:szCs w:val="28"/>
        </w:rPr>
        <w:t xml:space="preserve">муниципального района Зилаирский район </w:t>
      </w:r>
      <w:r w:rsidRPr="006D7E79">
        <w:rPr>
          <w:szCs w:val="28"/>
        </w:rPr>
        <w:t xml:space="preserve">Республики Башкортостан на долгосрочный период </w:t>
      </w:r>
      <w:r w:rsidRPr="006D7E79">
        <w:rPr>
          <w:rFonts w:eastAsiaTheme="minorEastAsia"/>
          <w:szCs w:val="28"/>
        </w:rPr>
        <w:t>на вариативной основе</w:t>
      </w:r>
      <w:r w:rsidR="002428E1" w:rsidRPr="006D7E79">
        <w:rPr>
          <w:rFonts w:eastAsiaTheme="minorEastAsia"/>
          <w:szCs w:val="28"/>
        </w:rPr>
        <w:t>.</w:t>
      </w:r>
    </w:p>
    <w:p w:rsidR="006B787F" w:rsidRPr="006D7E79" w:rsidRDefault="006B787F" w:rsidP="002428E1">
      <w:pPr>
        <w:jc w:val="right"/>
        <w:rPr>
          <w:szCs w:val="28"/>
        </w:rPr>
      </w:pPr>
      <w:r>
        <w:rPr>
          <w:szCs w:val="28"/>
        </w:rPr>
        <w:t xml:space="preserve"> </w:t>
      </w:r>
    </w:p>
    <w:p w:rsidR="002428E1" w:rsidRPr="006D7E79" w:rsidRDefault="002428E1" w:rsidP="00362662">
      <w:pPr>
        <w:ind w:firstLine="709"/>
        <w:jc w:val="both"/>
        <w:rPr>
          <w:szCs w:val="28"/>
        </w:rPr>
      </w:pPr>
      <w:r w:rsidRPr="006D7E79">
        <w:rPr>
          <w:szCs w:val="28"/>
        </w:rPr>
        <w:t xml:space="preserve">Определение долгосрочных параметров бюджета Республики Башкортостан существенно расширяет возможности эффективного применения документов стратегического планирования, в составе которых главным инструментом, призванным обеспечить повышение результативности </w:t>
      </w:r>
      <w:r w:rsidR="00E931BC" w:rsidRPr="006D7E79">
        <w:rPr>
          <w:szCs w:val="28"/>
        </w:rPr>
        <w:br/>
      </w:r>
      <w:r w:rsidRPr="006D7E79">
        <w:rPr>
          <w:szCs w:val="28"/>
        </w:rPr>
        <w:t>и эффективности бюджетных расходов, ориентированности на достижение целей государственной политики, явля</w:t>
      </w:r>
      <w:r w:rsidR="00AC3524" w:rsidRPr="006D7E79">
        <w:rPr>
          <w:szCs w:val="28"/>
        </w:rPr>
        <w:t>е</w:t>
      </w:r>
      <w:r w:rsidRPr="006D7E79">
        <w:rPr>
          <w:szCs w:val="28"/>
        </w:rPr>
        <w:t xml:space="preserve">тся </w:t>
      </w:r>
      <w:r w:rsidR="006B787F">
        <w:rPr>
          <w:szCs w:val="28"/>
        </w:rPr>
        <w:t>муниципальная</w:t>
      </w:r>
      <w:r w:rsidRPr="006D7E79">
        <w:rPr>
          <w:szCs w:val="28"/>
        </w:rPr>
        <w:t xml:space="preserve"> программ</w:t>
      </w:r>
      <w:r w:rsidR="00AC3524" w:rsidRPr="006D7E79">
        <w:rPr>
          <w:szCs w:val="28"/>
        </w:rPr>
        <w:t>а</w:t>
      </w:r>
      <w:r w:rsidRPr="006D7E79">
        <w:rPr>
          <w:szCs w:val="28"/>
        </w:rPr>
        <w:t xml:space="preserve">. </w:t>
      </w:r>
    </w:p>
    <w:p w:rsidR="002428E1" w:rsidRDefault="002428E1" w:rsidP="00362662">
      <w:pPr>
        <w:ind w:firstLine="709"/>
        <w:jc w:val="both"/>
        <w:rPr>
          <w:szCs w:val="28"/>
        </w:rPr>
      </w:pPr>
      <w:r w:rsidRPr="006D7E79">
        <w:rPr>
          <w:szCs w:val="28"/>
        </w:rPr>
        <w:t xml:space="preserve">Бюджетным прогнозом устанавливаются предельные объемы («потолки») расходов бюджета на реализацию каждой </w:t>
      </w:r>
      <w:r w:rsidRPr="006D7E79">
        <w:rPr>
          <w:szCs w:val="28"/>
        </w:rPr>
        <w:br/>
        <w:t xml:space="preserve">из </w:t>
      </w:r>
      <w:r w:rsidR="006B787F">
        <w:rPr>
          <w:szCs w:val="28"/>
        </w:rPr>
        <w:t>муниципальных</w:t>
      </w:r>
      <w:r w:rsidRPr="006D7E79">
        <w:rPr>
          <w:szCs w:val="28"/>
        </w:rPr>
        <w:t xml:space="preserve"> программ, утвержденных </w:t>
      </w:r>
      <w:r w:rsidRPr="006D7E79">
        <w:rPr>
          <w:szCs w:val="28"/>
        </w:rPr>
        <w:br/>
        <w:t xml:space="preserve">в установленном порядке в соответствии с распоряжением Правительства Республики Башкортостан от </w:t>
      </w:r>
      <w:r w:rsidR="00053F03" w:rsidRPr="006D7E79">
        <w:rPr>
          <w:szCs w:val="28"/>
        </w:rPr>
        <w:t xml:space="preserve">27 декабря </w:t>
      </w:r>
      <w:r w:rsidRPr="006D7E79">
        <w:rPr>
          <w:szCs w:val="28"/>
        </w:rPr>
        <w:t xml:space="preserve">2016 года № </w:t>
      </w:r>
      <w:r w:rsidR="00053F03" w:rsidRPr="006D7E79">
        <w:rPr>
          <w:szCs w:val="28"/>
        </w:rPr>
        <w:t>1511</w:t>
      </w:r>
      <w:r w:rsidRPr="006D7E79">
        <w:rPr>
          <w:szCs w:val="28"/>
        </w:rPr>
        <w:t xml:space="preserve">-р. «Потолки» программных расходов бюджета </w:t>
      </w:r>
      <w:r w:rsidR="006B787F">
        <w:rPr>
          <w:szCs w:val="28"/>
        </w:rPr>
        <w:t xml:space="preserve">муниципального района Зилаирский район </w:t>
      </w:r>
      <w:r w:rsidRPr="006D7E79">
        <w:rPr>
          <w:szCs w:val="28"/>
        </w:rPr>
        <w:t xml:space="preserve">Республики Башкортостан определяются на период до 2025 года в соответствии со сроками реализации утвержденных </w:t>
      </w:r>
      <w:r w:rsidR="006F46B1">
        <w:rPr>
          <w:szCs w:val="28"/>
        </w:rPr>
        <w:t>муниципальных программ</w:t>
      </w:r>
      <w:r w:rsidRPr="006D7E79">
        <w:rPr>
          <w:szCs w:val="28"/>
        </w:rPr>
        <w:t xml:space="preserve"> </w:t>
      </w:r>
      <w:r w:rsidRPr="001E2C81">
        <w:rPr>
          <w:szCs w:val="28"/>
        </w:rPr>
        <w:t>(приложение № 3</w:t>
      </w:r>
      <w:r w:rsidR="008302D5">
        <w:rPr>
          <w:szCs w:val="28"/>
        </w:rPr>
        <w:t xml:space="preserve"> прилагается</w:t>
      </w:r>
      <w:r w:rsidRPr="001E2C81">
        <w:rPr>
          <w:szCs w:val="28"/>
        </w:rPr>
        <w:t>).</w:t>
      </w:r>
    </w:p>
    <w:p w:rsidR="007041A3" w:rsidRPr="00E237A7" w:rsidRDefault="007041A3" w:rsidP="007041A3">
      <w:pPr>
        <w:autoSpaceDE w:val="0"/>
        <w:autoSpaceDN w:val="0"/>
        <w:adjustRightInd w:val="0"/>
        <w:spacing w:line="252" w:lineRule="auto"/>
        <w:ind w:firstLine="709"/>
        <w:jc w:val="both"/>
        <w:rPr>
          <w:szCs w:val="28"/>
          <w:highlight w:val="yellow"/>
        </w:rPr>
      </w:pPr>
    </w:p>
    <w:p w:rsidR="001E2C81" w:rsidRPr="006C3FB0" w:rsidRDefault="001E2C81" w:rsidP="001E2C81">
      <w:pPr>
        <w:autoSpaceDE w:val="0"/>
        <w:autoSpaceDN w:val="0"/>
        <w:adjustRightInd w:val="0"/>
        <w:jc w:val="right"/>
      </w:pPr>
    </w:p>
    <w:p w:rsidR="001E2C81" w:rsidRPr="006C3FB0" w:rsidRDefault="001E2C81" w:rsidP="007041A3">
      <w:pPr>
        <w:autoSpaceDE w:val="0"/>
        <w:autoSpaceDN w:val="0"/>
        <w:adjustRightInd w:val="0"/>
        <w:jc w:val="right"/>
      </w:pPr>
    </w:p>
    <w:p w:rsidR="007041A3" w:rsidRPr="006D7E79" w:rsidRDefault="007041A3" w:rsidP="00362662">
      <w:pPr>
        <w:ind w:firstLine="709"/>
        <w:jc w:val="both"/>
        <w:rPr>
          <w:szCs w:val="28"/>
        </w:rPr>
      </w:pPr>
    </w:p>
    <w:p w:rsidR="002428E1" w:rsidRPr="006D7E79" w:rsidRDefault="002428E1" w:rsidP="00362662">
      <w:pPr>
        <w:ind w:firstLine="709"/>
        <w:jc w:val="both"/>
        <w:rPr>
          <w:szCs w:val="28"/>
        </w:rPr>
      </w:pPr>
      <w:proofErr w:type="gramStart"/>
      <w:r w:rsidRPr="006D7E79">
        <w:rPr>
          <w:szCs w:val="28"/>
        </w:rPr>
        <w:lastRenderedPageBreak/>
        <w:t>Исходя из целесообразности проведения ответственной бюджетной политики совокупный объем распределенных по программам расходов определен</w:t>
      </w:r>
      <w:proofErr w:type="gramEnd"/>
      <w:r w:rsidRPr="006D7E79">
        <w:rPr>
          <w:szCs w:val="28"/>
        </w:rPr>
        <w:t xml:space="preserve"> на основе консервативных прогнозных оценок на уровне 2019 года.</w:t>
      </w:r>
    </w:p>
    <w:p w:rsidR="0005075F" w:rsidRPr="006D7E79" w:rsidRDefault="00467F84" w:rsidP="007F6AF3">
      <w:pPr>
        <w:ind w:firstLine="709"/>
        <w:jc w:val="both"/>
        <w:rPr>
          <w:rFonts w:eastAsia="Calibri"/>
          <w:b/>
          <w:i/>
          <w:szCs w:val="28"/>
        </w:rPr>
      </w:pPr>
      <w:r w:rsidRPr="006D7E79">
        <w:rPr>
          <w:rFonts w:eastAsiaTheme="minorHAnsi"/>
          <w:szCs w:val="28"/>
          <w:lang w:eastAsia="en-US"/>
        </w:rPr>
        <w:t xml:space="preserve">В общем объеме суммарных расходов бюджета </w:t>
      </w:r>
      <w:r w:rsidR="006F46B1">
        <w:rPr>
          <w:rFonts w:eastAsiaTheme="minorHAnsi"/>
          <w:szCs w:val="28"/>
          <w:lang w:eastAsia="en-US"/>
        </w:rPr>
        <w:t xml:space="preserve">муниципального района Зилаирский район </w:t>
      </w:r>
      <w:r w:rsidRPr="006D7E79">
        <w:rPr>
          <w:rFonts w:eastAsiaTheme="minorHAnsi"/>
          <w:szCs w:val="28"/>
          <w:lang w:eastAsia="en-US"/>
        </w:rPr>
        <w:t xml:space="preserve">Республики Башкортостан межбюджетные трансферты прогнозируются на уровне более </w:t>
      </w:r>
      <w:r w:rsidR="00AA5F5B" w:rsidRPr="006D7E79">
        <w:rPr>
          <w:rFonts w:eastAsiaTheme="minorHAnsi"/>
          <w:szCs w:val="28"/>
          <w:lang w:eastAsia="en-US"/>
        </w:rPr>
        <w:br/>
      </w:r>
      <w:r w:rsidR="007F6AF3" w:rsidRPr="007F6AF3">
        <w:rPr>
          <w:rFonts w:eastAsiaTheme="minorHAnsi"/>
          <w:szCs w:val="28"/>
          <w:lang w:eastAsia="en-US"/>
        </w:rPr>
        <w:t xml:space="preserve">10 </w:t>
      </w:r>
      <w:r w:rsidR="00AA5F5B" w:rsidRPr="007F6AF3">
        <w:rPr>
          <w:rFonts w:eastAsiaTheme="minorHAnsi"/>
          <w:szCs w:val="28"/>
          <w:lang w:eastAsia="en-US"/>
        </w:rPr>
        <w:t>процентов</w:t>
      </w:r>
      <w:r w:rsidRPr="006D7E79">
        <w:rPr>
          <w:rFonts w:eastAsiaTheme="minorHAnsi"/>
          <w:szCs w:val="28"/>
          <w:lang w:eastAsia="en-US"/>
        </w:rPr>
        <w:t xml:space="preserve">. </w:t>
      </w:r>
    </w:p>
    <w:p w:rsidR="00D67786" w:rsidRPr="006D7E79" w:rsidRDefault="006F46B1" w:rsidP="00362662">
      <w:pPr>
        <w:ind w:firstLine="709"/>
        <w:jc w:val="both"/>
        <w:rPr>
          <w:szCs w:val="28"/>
        </w:rPr>
      </w:pPr>
      <w:r w:rsidRPr="006D7E79">
        <w:rPr>
          <w:szCs w:val="28"/>
        </w:rPr>
        <w:t xml:space="preserve"> </w:t>
      </w:r>
      <w:r w:rsidR="00D67786" w:rsidRPr="006D7E79">
        <w:rPr>
          <w:szCs w:val="28"/>
        </w:rPr>
        <w:t xml:space="preserve">«Потолки» </w:t>
      </w:r>
      <w:r>
        <w:rPr>
          <w:szCs w:val="28"/>
        </w:rPr>
        <w:t xml:space="preserve">муниципальных </w:t>
      </w:r>
      <w:r w:rsidR="00D67786" w:rsidRPr="006D7E79">
        <w:rPr>
          <w:szCs w:val="28"/>
        </w:rPr>
        <w:t xml:space="preserve">программ </w:t>
      </w:r>
      <w:r w:rsidR="00D67786" w:rsidRPr="006D7E79">
        <w:rPr>
          <w:szCs w:val="28"/>
        </w:rPr>
        <w:br/>
        <w:t xml:space="preserve">и оценка непрограммных мероприятий могут быть ежегодно увеличены исходя </w:t>
      </w:r>
      <w:r w:rsidR="00D67786" w:rsidRPr="006D7E79">
        <w:rPr>
          <w:szCs w:val="28"/>
        </w:rPr>
        <w:br/>
        <w:t xml:space="preserve">из общего объема ресурсов </w:t>
      </w:r>
      <w:proofErr w:type="gramStart"/>
      <w:r w:rsidR="00D67786" w:rsidRPr="006D7E79">
        <w:rPr>
          <w:szCs w:val="28"/>
        </w:rPr>
        <w:t>бюджета</w:t>
      </w:r>
      <w:proofErr w:type="gramEnd"/>
      <w:r w:rsidR="00D67786" w:rsidRPr="006D7E79">
        <w:rPr>
          <w:szCs w:val="28"/>
        </w:rPr>
        <w:t xml:space="preserve">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 Кроме того, </w:t>
      </w:r>
      <w:r w:rsidR="00D67786" w:rsidRPr="006D7E79">
        <w:rPr>
          <w:szCs w:val="28"/>
        </w:rPr>
        <w:br/>
        <w:t xml:space="preserve">при формировании проекта бюджета на очередной финансовый год и плановый период расходы бюджета, включая «потолки» расходов на реализацию программ, могут корректироваться по единой методике с учетом изменения параметров, определяющих объем и структуру бюджетных ассигнований на исполнение действующих расходных обязательств, а также решений </w:t>
      </w:r>
      <w:r>
        <w:rPr>
          <w:szCs w:val="28"/>
        </w:rPr>
        <w:t>муниципального района</w:t>
      </w:r>
      <w:r w:rsidR="00D67786" w:rsidRPr="006D7E79">
        <w:rPr>
          <w:szCs w:val="28"/>
        </w:rPr>
        <w:t xml:space="preserve"> по их оптимизации.</w:t>
      </w:r>
    </w:p>
    <w:p w:rsidR="002428E1" w:rsidRPr="006D7E79" w:rsidRDefault="002428E1" w:rsidP="00362662">
      <w:pPr>
        <w:widowControl w:val="0"/>
        <w:autoSpaceDE w:val="0"/>
        <w:autoSpaceDN w:val="0"/>
        <w:adjustRightInd w:val="0"/>
        <w:ind w:firstLine="709"/>
        <w:jc w:val="both"/>
        <w:rPr>
          <w:rFonts w:eastAsia="Calibri"/>
          <w:szCs w:val="28"/>
          <w:lang w:eastAsia="en-US"/>
        </w:rPr>
      </w:pPr>
      <w:r w:rsidRPr="006D7E79">
        <w:rPr>
          <w:szCs w:val="28"/>
        </w:rPr>
        <w:t xml:space="preserve">В </w:t>
      </w:r>
      <w:r w:rsidR="00355ED1" w:rsidRPr="006D7E79">
        <w:rPr>
          <w:bCs/>
          <w:szCs w:val="28"/>
        </w:rPr>
        <w:t xml:space="preserve">сложившихся </w:t>
      </w:r>
      <w:r w:rsidRPr="006D7E79">
        <w:rPr>
          <w:szCs w:val="28"/>
        </w:rPr>
        <w:t xml:space="preserve">условиях и с учетом определенных подходов </w:t>
      </w:r>
      <w:r w:rsidR="007A2CF9" w:rsidRPr="006D7E79">
        <w:rPr>
          <w:rFonts w:eastAsia="Calibri"/>
          <w:szCs w:val="28"/>
          <w:lang w:eastAsia="en-US"/>
        </w:rPr>
        <w:t>по «базовому» и «целевому» вариантам прогнозируются бездефицитные характеристики бюджета</w:t>
      </w:r>
      <w:r w:rsidRPr="006D7E79">
        <w:rPr>
          <w:rFonts w:eastAsia="Calibri"/>
          <w:szCs w:val="28"/>
          <w:lang w:eastAsia="en-US"/>
        </w:rPr>
        <w:t xml:space="preserve">. </w:t>
      </w:r>
    </w:p>
    <w:p w:rsidR="00B724F4" w:rsidRPr="006D7E79" w:rsidRDefault="00B724F4" w:rsidP="0073543E">
      <w:pPr>
        <w:jc w:val="both"/>
        <w:rPr>
          <w:szCs w:val="28"/>
        </w:rPr>
      </w:pPr>
    </w:p>
    <w:p w:rsidR="00B724F4" w:rsidRDefault="00B724F4" w:rsidP="006F46B1">
      <w:pPr>
        <w:jc w:val="center"/>
        <w:rPr>
          <w:szCs w:val="28"/>
        </w:rPr>
      </w:pPr>
      <w:r w:rsidRPr="006D7E79">
        <w:rPr>
          <w:szCs w:val="28"/>
        </w:rPr>
        <w:t xml:space="preserve">7. </w:t>
      </w:r>
      <w:r w:rsidR="006F46B1">
        <w:rPr>
          <w:szCs w:val="28"/>
        </w:rPr>
        <w:t xml:space="preserve">Муниципальный </w:t>
      </w:r>
      <w:r w:rsidRPr="006D7E79">
        <w:rPr>
          <w:szCs w:val="28"/>
        </w:rPr>
        <w:t xml:space="preserve"> долг </w:t>
      </w:r>
      <w:r w:rsidR="006F46B1">
        <w:rPr>
          <w:szCs w:val="28"/>
        </w:rPr>
        <w:t xml:space="preserve">муниципального района Зилаирский район </w:t>
      </w:r>
      <w:r w:rsidRPr="006D7E79">
        <w:rPr>
          <w:szCs w:val="28"/>
        </w:rPr>
        <w:t xml:space="preserve">Республики Башкортостан </w:t>
      </w:r>
    </w:p>
    <w:p w:rsidR="006F46B1" w:rsidRPr="006D7E79" w:rsidRDefault="006F46B1" w:rsidP="006F46B1">
      <w:pPr>
        <w:jc w:val="center"/>
        <w:rPr>
          <w:szCs w:val="28"/>
        </w:rPr>
      </w:pPr>
    </w:p>
    <w:p w:rsidR="0001684F" w:rsidRDefault="006F46B1" w:rsidP="000A5BC4">
      <w:pPr>
        <w:ind w:firstLine="709"/>
        <w:jc w:val="both"/>
        <w:rPr>
          <w:rFonts w:cstheme="minorBidi"/>
          <w:iCs/>
          <w:szCs w:val="28"/>
        </w:rPr>
      </w:pPr>
      <w:r>
        <w:rPr>
          <w:szCs w:val="28"/>
        </w:rPr>
        <w:t xml:space="preserve">Муниципальный </w:t>
      </w:r>
      <w:r w:rsidR="002428E1" w:rsidRPr="006D7E79">
        <w:rPr>
          <w:szCs w:val="28"/>
        </w:rPr>
        <w:t xml:space="preserve">долг </w:t>
      </w:r>
      <w:r>
        <w:rPr>
          <w:szCs w:val="28"/>
        </w:rPr>
        <w:t xml:space="preserve">муниципального района Зилаирский район </w:t>
      </w:r>
      <w:r w:rsidR="002428E1" w:rsidRPr="006D7E79">
        <w:rPr>
          <w:szCs w:val="28"/>
        </w:rPr>
        <w:t>Республики Башкортостан</w:t>
      </w:r>
      <w:r w:rsidR="00163E96">
        <w:rPr>
          <w:szCs w:val="28"/>
        </w:rPr>
        <w:t xml:space="preserve"> </w:t>
      </w:r>
      <w:r w:rsidR="00FA792D" w:rsidRPr="006D7E79">
        <w:rPr>
          <w:szCs w:val="28"/>
        </w:rPr>
        <w:t xml:space="preserve">на 2018–2020 годы прогнозируется </w:t>
      </w:r>
      <w:r>
        <w:rPr>
          <w:szCs w:val="28"/>
        </w:rPr>
        <w:t xml:space="preserve">в размере 0 </w:t>
      </w:r>
      <w:proofErr w:type="gramStart"/>
      <w:r>
        <w:rPr>
          <w:szCs w:val="28"/>
        </w:rPr>
        <w:t>рублей</w:t>
      </w:r>
      <w:proofErr w:type="gramEnd"/>
      <w:r>
        <w:rPr>
          <w:szCs w:val="28"/>
        </w:rPr>
        <w:t xml:space="preserve"> как и в</w:t>
      </w:r>
      <w:r w:rsidR="009B597D" w:rsidRPr="006D7E79">
        <w:rPr>
          <w:rFonts w:cstheme="minorBidi"/>
          <w:iCs/>
          <w:szCs w:val="28"/>
        </w:rPr>
        <w:t xml:space="preserve"> долгосрочной перспективе</w:t>
      </w:r>
      <w:r w:rsidR="000A5BC4">
        <w:rPr>
          <w:rFonts w:cstheme="minorBidi"/>
          <w:iCs/>
          <w:szCs w:val="28"/>
        </w:rPr>
        <w:t>.</w:t>
      </w:r>
      <w:r w:rsidR="009B597D" w:rsidRPr="006D7E79">
        <w:rPr>
          <w:rFonts w:cstheme="minorBidi"/>
          <w:iCs/>
          <w:szCs w:val="28"/>
        </w:rPr>
        <w:t xml:space="preserve"> </w:t>
      </w:r>
    </w:p>
    <w:p w:rsidR="000A5BC4" w:rsidRPr="006D7E79" w:rsidRDefault="000A5BC4" w:rsidP="000A5BC4">
      <w:pPr>
        <w:ind w:firstLine="709"/>
        <w:jc w:val="both"/>
        <w:rPr>
          <w:rFonts w:eastAsiaTheme="minorHAnsi"/>
          <w:lang w:eastAsia="en-US"/>
        </w:rPr>
      </w:pPr>
    </w:p>
    <w:p w:rsidR="008A343B" w:rsidRPr="006D7E79" w:rsidRDefault="008A343B" w:rsidP="00362662">
      <w:pPr>
        <w:widowControl w:val="0"/>
        <w:autoSpaceDE w:val="0"/>
        <w:autoSpaceDN w:val="0"/>
        <w:adjustRightInd w:val="0"/>
        <w:ind w:firstLine="709"/>
        <w:jc w:val="center"/>
        <w:rPr>
          <w:rFonts w:eastAsiaTheme="minorHAnsi"/>
          <w:lang w:eastAsia="en-US"/>
        </w:rPr>
      </w:pPr>
      <w:r w:rsidRPr="006D7E79">
        <w:rPr>
          <w:rFonts w:eastAsiaTheme="minorHAnsi"/>
          <w:lang w:eastAsia="en-US"/>
        </w:rPr>
        <w:t xml:space="preserve">8. </w:t>
      </w:r>
      <w:r w:rsidR="00A471C1" w:rsidRPr="006D7E79">
        <w:rPr>
          <w:rFonts w:eastAsiaTheme="minorHAnsi"/>
          <w:lang w:eastAsia="en-US"/>
        </w:rPr>
        <w:t>Р</w:t>
      </w:r>
      <w:r w:rsidR="00CD1546" w:rsidRPr="006D7E79">
        <w:rPr>
          <w:rFonts w:eastAsiaTheme="minorHAnsi"/>
          <w:lang w:eastAsia="en-US"/>
        </w:rPr>
        <w:t>иск</w:t>
      </w:r>
      <w:r w:rsidR="00A471C1" w:rsidRPr="006D7E79">
        <w:rPr>
          <w:rFonts w:eastAsiaTheme="minorHAnsi"/>
          <w:lang w:eastAsia="en-US"/>
        </w:rPr>
        <w:t xml:space="preserve">и </w:t>
      </w:r>
      <w:r w:rsidR="00CD1546" w:rsidRPr="006D7E79">
        <w:rPr>
          <w:rFonts w:eastAsiaTheme="minorHAnsi"/>
          <w:lang w:eastAsia="en-US"/>
        </w:rPr>
        <w:t>реализации Бюджетного прогноза</w:t>
      </w:r>
    </w:p>
    <w:p w:rsidR="008A343B" w:rsidRPr="006D7E79" w:rsidRDefault="008A343B" w:rsidP="00362662">
      <w:pPr>
        <w:widowControl w:val="0"/>
        <w:autoSpaceDE w:val="0"/>
        <w:autoSpaceDN w:val="0"/>
        <w:adjustRightInd w:val="0"/>
        <w:ind w:firstLine="709"/>
        <w:jc w:val="both"/>
        <w:rPr>
          <w:rFonts w:eastAsiaTheme="minorHAnsi"/>
          <w:lang w:eastAsia="en-US"/>
        </w:rPr>
      </w:pPr>
    </w:p>
    <w:p w:rsidR="009B597D" w:rsidRPr="006D7E79" w:rsidRDefault="009B597D" w:rsidP="00362662">
      <w:pPr>
        <w:widowControl w:val="0"/>
        <w:autoSpaceDE w:val="0"/>
        <w:autoSpaceDN w:val="0"/>
        <w:adjustRightInd w:val="0"/>
        <w:ind w:firstLine="709"/>
        <w:jc w:val="both"/>
        <w:rPr>
          <w:rFonts w:eastAsiaTheme="minorHAnsi"/>
          <w:lang w:eastAsia="en-US"/>
        </w:rPr>
      </w:pPr>
      <w:r w:rsidRPr="006D7E79">
        <w:rPr>
          <w:rFonts w:eastAsiaTheme="minorHAnsi"/>
          <w:lang w:eastAsia="en-US"/>
        </w:rPr>
        <w:t>Существенным</w:t>
      </w:r>
      <w:r w:rsidR="00560E0F" w:rsidRPr="006D7E79">
        <w:rPr>
          <w:rFonts w:eastAsiaTheme="minorHAnsi"/>
          <w:lang w:eastAsia="en-US"/>
        </w:rPr>
        <w:t>и</w:t>
      </w:r>
      <w:r w:rsidRPr="006D7E79">
        <w:rPr>
          <w:rFonts w:eastAsiaTheme="minorHAnsi"/>
          <w:lang w:eastAsia="en-US"/>
        </w:rPr>
        <w:t xml:space="preserve"> </w:t>
      </w:r>
      <w:r w:rsidR="00742973" w:rsidRPr="006D7E79">
        <w:rPr>
          <w:rFonts w:eastAsiaTheme="minorHAnsi"/>
          <w:lang w:eastAsia="en-US"/>
        </w:rPr>
        <w:t>фактор</w:t>
      </w:r>
      <w:r w:rsidR="00560E0F" w:rsidRPr="006D7E79">
        <w:rPr>
          <w:rFonts w:eastAsiaTheme="minorHAnsi"/>
          <w:lang w:eastAsia="en-US"/>
        </w:rPr>
        <w:t>а</w:t>
      </w:r>
      <w:r w:rsidR="00742973" w:rsidRPr="006D7E79">
        <w:rPr>
          <w:rFonts w:eastAsiaTheme="minorHAnsi"/>
          <w:lang w:eastAsia="en-US"/>
        </w:rPr>
        <w:t>м</w:t>
      </w:r>
      <w:r w:rsidR="00560E0F" w:rsidRPr="006D7E79">
        <w:rPr>
          <w:rFonts w:eastAsiaTheme="minorHAnsi"/>
          <w:lang w:eastAsia="en-US"/>
        </w:rPr>
        <w:t>и</w:t>
      </w:r>
      <w:r w:rsidRPr="006D7E79">
        <w:rPr>
          <w:rFonts w:eastAsiaTheme="minorHAnsi"/>
          <w:lang w:eastAsia="en-US"/>
        </w:rPr>
        <w:t xml:space="preserve"> обеспечения стабильной долгосрочной бюджетной устойчивости </w:t>
      </w:r>
      <w:r w:rsidR="000A5BC4">
        <w:rPr>
          <w:szCs w:val="28"/>
        </w:rPr>
        <w:t xml:space="preserve">муниципального района Зилаирский район </w:t>
      </w:r>
      <w:r w:rsidRPr="006D7E79">
        <w:rPr>
          <w:rFonts w:eastAsiaTheme="minorHAnsi"/>
          <w:lang w:eastAsia="en-US"/>
        </w:rPr>
        <w:t>Республики Башкортостан</w:t>
      </w:r>
      <w:r w:rsidR="003130BF" w:rsidRPr="006D7E79">
        <w:rPr>
          <w:rFonts w:eastAsiaTheme="minorHAnsi"/>
          <w:lang w:eastAsia="en-US"/>
        </w:rPr>
        <w:t xml:space="preserve"> во </w:t>
      </w:r>
      <w:r w:rsidRPr="006D7E79">
        <w:rPr>
          <w:rFonts w:eastAsiaTheme="minorHAnsi"/>
          <w:lang w:eastAsia="en-US"/>
        </w:rPr>
        <w:t>избежани</w:t>
      </w:r>
      <w:r w:rsidR="003130BF" w:rsidRPr="006D7E79">
        <w:rPr>
          <w:rFonts w:eastAsiaTheme="minorHAnsi"/>
          <w:lang w:eastAsia="en-US"/>
        </w:rPr>
        <w:t>е</w:t>
      </w:r>
      <w:r w:rsidRPr="006D7E79">
        <w:rPr>
          <w:rFonts w:eastAsiaTheme="minorHAnsi"/>
          <w:lang w:eastAsia="en-US"/>
        </w:rPr>
        <w:t xml:space="preserve"> в условиях экономических дисбалансов обострения проблем, уже имеющихся </w:t>
      </w:r>
      <w:r w:rsidRPr="006D7E79">
        <w:rPr>
          <w:rFonts w:eastAsiaTheme="minorHAnsi"/>
          <w:lang w:eastAsia="en-US"/>
        </w:rPr>
        <w:br/>
        <w:t>в бюджетной системе, явля</w:t>
      </w:r>
      <w:r w:rsidR="00BA2E76" w:rsidRPr="006D7E79">
        <w:rPr>
          <w:rFonts w:eastAsiaTheme="minorHAnsi"/>
          <w:lang w:eastAsia="en-US"/>
        </w:rPr>
        <w:t>ю</w:t>
      </w:r>
      <w:r w:rsidRPr="006D7E79">
        <w:rPr>
          <w:rFonts w:eastAsiaTheme="minorHAnsi"/>
          <w:lang w:eastAsia="en-US"/>
        </w:rPr>
        <w:t xml:space="preserve">тся </w:t>
      </w:r>
      <w:r w:rsidR="00742973" w:rsidRPr="006D7E79">
        <w:rPr>
          <w:rFonts w:eastAsiaTheme="minorHAnsi"/>
          <w:lang w:eastAsia="en-US"/>
        </w:rPr>
        <w:t>возможность</w:t>
      </w:r>
      <w:r w:rsidRPr="006D7E79">
        <w:rPr>
          <w:rFonts w:eastAsiaTheme="minorHAnsi"/>
          <w:lang w:eastAsia="en-US"/>
        </w:rPr>
        <w:t xml:space="preserve"> оценки и создание условий </w:t>
      </w:r>
      <w:r w:rsidR="006D011F" w:rsidRPr="006D7E79">
        <w:rPr>
          <w:rFonts w:eastAsiaTheme="minorHAnsi"/>
          <w:lang w:eastAsia="en-US"/>
        </w:rPr>
        <w:br/>
      </w:r>
      <w:r w:rsidRPr="006D7E79">
        <w:rPr>
          <w:rFonts w:eastAsiaTheme="minorHAnsi"/>
          <w:lang w:eastAsia="en-US"/>
        </w:rPr>
        <w:t>для минимизации рисков несбалансированности бюджетных параметров.</w:t>
      </w:r>
    </w:p>
    <w:p w:rsidR="00370590" w:rsidRPr="006D7E79" w:rsidRDefault="00C6164E" w:rsidP="00362662">
      <w:pPr>
        <w:pStyle w:val="ConsPlusNormal"/>
        <w:ind w:firstLine="709"/>
        <w:jc w:val="both"/>
        <w:rPr>
          <w:rFonts w:ascii="Times New Roman" w:hAnsi="Times New Roman" w:cs="Times New Roman"/>
          <w:sz w:val="28"/>
          <w:lang w:eastAsia="en-US"/>
        </w:rPr>
      </w:pPr>
      <w:r w:rsidRPr="006D7E79">
        <w:rPr>
          <w:rFonts w:ascii="Times New Roman" w:hAnsi="Times New Roman" w:cs="Times New Roman"/>
          <w:sz w:val="28"/>
          <w:lang w:eastAsia="en-US"/>
        </w:rPr>
        <w:t xml:space="preserve">Общий подход к минимизации возможных </w:t>
      </w:r>
      <w:r w:rsidR="00370590" w:rsidRPr="006D7E79">
        <w:rPr>
          <w:rFonts w:ascii="Times New Roman" w:hAnsi="Times New Roman" w:cs="Times New Roman"/>
          <w:sz w:val="28"/>
          <w:lang w:eastAsia="en-US"/>
        </w:rPr>
        <w:t xml:space="preserve">бюджетных </w:t>
      </w:r>
      <w:r w:rsidRPr="006D7E79">
        <w:rPr>
          <w:rFonts w:ascii="Times New Roman" w:hAnsi="Times New Roman" w:cs="Times New Roman"/>
          <w:sz w:val="28"/>
          <w:lang w:eastAsia="en-US"/>
        </w:rPr>
        <w:t>угроз заключается в возможности обеспечения действующих расходных обязательств</w:t>
      </w:r>
      <w:r w:rsidR="000A5BC4" w:rsidRPr="000A5BC4">
        <w:rPr>
          <w:szCs w:val="28"/>
        </w:rPr>
        <w:t xml:space="preserve"> </w:t>
      </w:r>
      <w:r w:rsidR="000A5BC4" w:rsidRPr="000A5BC4">
        <w:rPr>
          <w:rFonts w:ascii="Times New Roman" w:hAnsi="Times New Roman" w:cs="Times New Roman"/>
          <w:sz w:val="28"/>
          <w:szCs w:val="28"/>
        </w:rPr>
        <w:t>муниципального района Зилаирский район</w:t>
      </w:r>
      <w:r w:rsidR="000A5BC4">
        <w:rPr>
          <w:szCs w:val="28"/>
        </w:rPr>
        <w:t xml:space="preserve"> </w:t>
      </w:r>
      <w:r w:rsidRPr="006D7E79">
        <w:rPr>
          <w:rFonts w:ascii="Times New Roman" w:hAnsi="Times New Roman" w:cs="Times New Roman"/>
          <w:sz w:val="28"/>
          <w:lang w:eastAsia="en-US"/>
        </w:rPr>
        <w:t xml:space="preserve">Республики </w:t>
      </w:r>
      <w:r w:rsidR="00370590" w:rsidRPr="006D7E79">
        <w:rPr>
          <w:rFonts w:ascii="Times New Roman" w:hAnsi="Times New Roman" w:cs="Times New Roman"/>
          <w:sz w:val="28"/>
          <w:lang w:eastAsia="en-US"/>
        </w:rPr>
        <w:t xml:space="preserve">Башкортостан </w:t>
      </w:r>
      <w:r w:rsidRPr="006D7E79">
        <w:rPr>
          <w:rFonts w:ascii="Times New Roman" w:hAnsi="Times New Roman" w:cs="Times New Roman"/>
          <w:sz w:val="28"/>
          <w:lang w:eastAsia="en-US"/>
        </w:rPr>
        <w:t>без сокращения расходов на реализацию принятых решений.</w:t>
      </w:r>
      <w:r w:rsidR="00F132F6" w:rsidRPr="006D7E79">
        <w:rPr>
          <w:rFonts w:ascii="Times New Roman" w:hAnsi="Times New Roman" w:cs="Times New Roman"/>
          <w:sz w:val="28"/>
          <w:lang w:eastAsia="en-US"/>
        </w:rPr>
        <w:t xml:space="preserve"> </w:t>
      </w:r>
      <w:r w:rsidR="00F132F6" w:rsidRPr="006D7E79">
        <w:rPr>
          <w:rFonts w:ascii="Times New Roman" w:hAnsi="Times New Roman" w:cs="Times New Roman"/>
          <w:sz w:val="28"/>
          <w:lang w:eastAsia="en-US"/>
        </w:rPr>
        <w:br/>
      </w:r>
      <w:r w:rsidRPr="006D7E79">
        <w:rPr>
          <w:rFonts w:ascii="Times New Roman" w:hAnsi="Times New Roman" w:cs="Times New Roman"/>
          <w:sz w:val="28"/>
          <w:lang w:eastAsia="en-US"/>
        </w:rPr>
        <w:t xml:space="preserve">С учетом этого </w:t>
      </w:r>
      <w:r w:rsidR="00370590" w:rsidRPr="006D7E79">
        <w:rPr>
          <w:rFonts w:ascii="Times New Roman" w:hAnsi="Times New Roman" w:cs="Times New Roman"/>
          <w:sz w:val="28"/>
          <w:lang w:eastAsia="en-US"/>
        </w:rPr>
        <w:t xml:space="preserve">в целях обеспечения бюджетной сбалансированности в случае сокращения доходов бюджета </w:t>
      </w:r>
      <w:r w:rsidR="000A5BC4" w:rsidRPr="000A5BC4">
        <w:rPr>
          <w:rFonts w:ascii="Times New Roman" w:hAnsi="Times New Roman" w:cs="Times New Roman"/>
          <w:sz w:val="28"/>
          <w:szCs w:val="28"/>
        </w:rPr>
        <w:t>муниципального района Зилаирский район</w:t>
      </w:r>
      <w:r w:rsidR="000A5BC4" w:rsidRPr="006D7E79">
        <w:rPr>
          <w:rFonts w:ascii="Times New Roman" w:hAnsi="Times New Roman" w:cs="Times New Roman"/>
          <w:sz w:val="28"/>
          <w:lang w:eastAsia="en-US"/>
        </w:rPr>
        <w:t xml:space="preserve"> </w:t>
      </w:r>
      <w:r w:rsidR="00370590" w:rsidRPr="006D7E79">
        <w:rPr>
          <w:rFonts w:ascii="Times New Roman" w:hAnsi="Times New Roman" w:cs="Times New Roman"/>
          <w:sz w:val="28"/>
          <w:lang w:eastAsia="en-US"/>
        </w:rPr>
        <w:lastRenderedPageBreak/>
        <w:t>Республики Башкортостан в первую очередь будут сокращены условно утвержденные расходы.</w:t>
      </w:r>
    </w:p>
    <w:p w:rsidR="00E85DE4" w:rsidRPr="006D7E79" w:rsidRDefault="00E85DE4" w:rsidP="00362662">
      <w:pPr>
        <w:pStyle w:val="ConsPlusNormal"/>
        <w:ind w:firstLine="709"/>
        <w:jc w:val="both"/>
        <w:rPr>
          <w:rFonts w:ascii="Times New Roman" w:hAnsi="Times New Roman" w:cs="Times New Roman"/>
          <w:sz w:val="28"/>
          <w:lang w:eastAsia="en-US"/>
        </w:rPr>
      </w:pPr>
      <w:r w:rsidRPr="006D7E79">
        <w:rPr>
          <w:rFonts w:ascii="Times New Roman" w:hAnsi="Times New Roman" w:cs="Times New Roman"/>
          <w:sz w:val="28"/>
          <w:lang w:eastAsia="en-US"/>
        </w:rPr>
        <w:t xml:space="preserve">Риски реализации Бюджетного прогноза обусловлены возникновением ряда внешних и внутренних факторов, влияющих на развитие бюджетной системы </w:t>
      </w:r>
      <w:r w:rsidR="000A5BC4" w:rsidRPr="000A5BC4">
        <w:rPr>
          <w:rFonts w:ascii="Times New Roman" w:hAnsi="Times New Roman" w:cs="Times New Roman"/>
          <w:sz w:val="28"/>
          <w:szCs w:val="28"/>
        </w:rPr>
        <w:t>муниципального района Зилаирский район</w:t>
      </w:r>
      <w:r w:rsidR="000A5BC4" w:rsidRPr="006D7E79">
        <w:rPr>
          <w:rFonts w:ascii="Times New Roman" w:hAnsi="Times New Roman" w:cs="Times New Roman"/>
          <w:sz w:val="28"/>
          <w:lang w:eastAsia="en-US"/>
        </w:rPr>
        <w:t xml:space="preserve"> </w:t>
      </w:r>
      <w:r w:rsidRPr="006D7E79">
        <w:rPr>
          <w:rFonts w:ascii="Times New Roman" w:hAnsi="Times New Roman" w:cs="Times New Roman"/>
          <w:sz w:val="28"/>
          <w:lang w:eastAsia="en-US"/>
        </w:rPr>
        <w:t>Республики Башкортостан в условиях международной финансовой и экономической нестабильности.</w:t>
      </w:r>
    </w:p>
    <w:p w:rsidR="00D24B76" w:rsidRPr="006D7E79" w:rsidRDefault="002A0E2D" w:rsidP="000A5BC4">
      <w:pPr>
        <w:autoSpaceDE w:val="0"/>
        <w:autoSpaceDN w:val="0"/>
        <w:adjustRightInd w:val="0"/>
        <w:ind w:firstLine="709"/>
        <w:jc w:val="both"/>
        <w:rPr>
          <w:rFonts w:eastAsiaTheme="minorHAnsi"/>
          <w:i/>
          <w:szCs w:val="28"/>
          <w:lang w:eastAsia="en-US"/>
        </w:rPr>
      </w:pPr>
      <w:r w:rsidRPr="006D7E79">
        <w:rPr>
          <w:rFonts w:eastAsiaTheme="minorHAnsi"/>
          <w:szCs w:val="28"/>
          <w:lang w:eastAsia="en-US"/>
        </w:rPr>
        <w:t xml:space="preserve">Профилактика бюджетных рисков обеспечивается заблаговременным обнаружением и принятием мер по минимизации негативных последствий реализации соответствующих рисков. </w:t>
      </w:r>
    </w:p>
    <w:p w:rsidR="00966500" w:rsidRPr="006D7E79" w:rsidRDefault="00966500" w:rsidP="00966500">
      <w:pPr>
        <w:jc w:val="center"/>
        <w:rPr>
          <w:rFonts w:eastAsiaTheme="minorHAnsi"/>
          <w:b/>
          <w:sz w:val="24"/>
          <w:szCs w:val="24"/>
          <w:lang w:eastAsia="en-US"/>
        </w:rPr>
        <w:sectPr w:rsidR="00966500" w:rsidRPr="006D7E79" w:rsidSect="00362EE4">
          <w:headerReference w:type="default" r:id="rId9"/>
          <w:pgSz w:w="11906" w:h="16838"/>
          <w:pgMar w:top="1134" w:right="851" w:bottom="1134" w:left="1418" w:header="709" w:footer="709" w:gutter="0"/>
          <w:cols w:space="708"/>
          <w:titlePg/>
          <w:docGrid w:linePitch="381"/>
        </w:sectPr>
      </w:pPr>
    </w:p>
    <w:p w:rsidR="008E66B8" w:rsidRPr="006D7E79" w:rsidRDefault="008E66B8" w:rsidP="0059068E">
      <w:pPr>
        <w:rPr>
          <w:rFonts w:eastAsiaTheme="minorHAnsi"/>
          <w:b/>
          <w:sz w:val="24"/>
          <w:szCs w:val="24"/>
          <w:lang w:eastAsia="en-US"/>
        </w:rPr>
        <w:sectPr w:rsidR="008E66B8" w:rsidRPr="006D7E79" w:rsidSect="005E627C">
          <w:pgSz w:w="16838" w:h="11906" w:orient="landscape"/>
          <w:pgMar w:top="1418" w:right="567" w:bottom="567" w:left="567" w:header="709" w:footer="709" w:gutter="0"/>
          <w:pgNumType w:start="1"/>
          <w:cols w:space="708"/>
          <w:titlePg/>
          <w:docGrid w:linePitch="381"/>
        </w:sectPr>
      </w:pPr>
    </w:p>
    <w:p w:rsidR="00966500" w:rsidRPr="006D7E79" w:rsidRDefault="00966500" w:rsidP="002A7CC0">
      <w:pPr>
        <w:tabs>
          <w:tab w:val="left" w:pos="10206"/>
          <w:tab w:val="left" w:pos="11057"/>
        </w:tabs>
        <w:ind w:left="11766"/>
        <w:rPr>
          <w:rFonts w:eastAsiaTheme="minorHAnsi"/>
          <w:b/>
          <w:sz w:val="24"/>
          <w:szCs w:val="24"/>
          <w:lang w:eastAsia="en-US"/>
        </w:rPr>
      </w:pPr>
    </w:p>
    <w:sectPr w:rsidR="00966500" w:rsidRPr="006D7E79" w:rsidSect="00B27343">
      <w:pgSz w:w="16838" w:h="11906" w:orient="landscape"/>
      <w:pgMar w:top="1418"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EF" w:rsidRDefault="007B2DEF" w:rsidP="00557720">
      <w:r>
        <w:separator/>
      </w:r>
    </w:p>
  </w:endnote>
  <w:endnote w:type="continuationSeparator" w:id="0">
    <w:p w:rsidR="007B2DEF" w:rsidRDefault="007B2DEF" w:rsidP="0055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EF" w:rsidRDefault="007B2DEF" w:rsidP="00557720">
      <w:r>
        <w:separator/>
      </w:r>
    </w:p>
  </w:footnote>
  <w:footnote w:type="continuationSeparator" w:id="0">
    <w:p w:rsidR="007B2DEF" w:rsidRDefault="007B2DEF" w:rsidP="00557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61794"/>
      <w:docPartObj>
        <w:docPartGallery w:val="Page Numbers (Top of Page)"/>
        <w:docPartUnique/>
      </w:docPartObj>
    </w:sdtPr>
    <w:sdtEndPr/>
    <w:sdtContent>
      <w:p w:rsidR="008302D5" w:rsidRDefault="008302D5">
        <w:pPr>
          <w:pStyle w:val="a5"/>
          <w:jc w:val="center"/>
        </w:pPr>
        <w:r>
          <w:fldChar w:fldCharType="begin"/>
        </w:r>
        <w:r>
          <w:instrText>PAGE   \* MERGEFORMAT</w:instrText>
        </w:r>
        <w:r>
          <w:fldChar w:fldCharType="separate"/>
        </w:r>
        <w:r w:rsidR="00017000">
          <w:rPr>
            <w:noProof/>
          </w:rPr>
          <w:t>26</w:t>
        </w:r>
        <w:r>
          <w:fldChar w:fldCharType="end"/>
        </w:r>
      </w:p>
    </w:sdtContent>
  </w:sdt>
  <w:p w:rsidR="008302D5" w:rsidRDefault="008302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8DB"/>
    <w:multiLevelType w:val="hybridMultilevel"/>
    <w:tmpl w:val="21DE8974"/>
    <w:lvl w:ilvl="0" w:tplc="230CE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F66D6"/>
    <w:multiLevelType w:val="hybridMultilevel"/>
    <w:tmpl w:val="43E2A2B2"/>
    <w:lvl w:ilvl="0" w:tplc="8752E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45310B"/>
    <w:multiLevelType w:val="hybridMultilevel"/>
    <w:tmpl w:val="EE92F5DE"/>
    <w:lvl w:ilvl="0" w:tplc="28F23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4542A1"/>
    <w:multiLevelType w:val="hybridMultilevel"/>
    <w:tmpl w:val="1F7C201E"/>
    <w:lvl w:ilvl="0" w:tplc="1876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6121D5"/>
    <w:multiLevelType w:val="hybridMultilevel"/>
    <w:tmpl w:val="F3267C24"/>
    <w:lvl w:ilvl="0" w:tplc="8D20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EF"/>
    <w:rsid w:val="00001144"/>
    <w:rsid w:val="00001EC0"/>
    <w:rsid w:val="000033CE"/>
    <w:rsid w:val="00004D20"/>
    <w:rsid w:val="000051E4"/>
    <w:rsid w:val="00006475"/>
    <w:rsid w:val="00007445"/>
    <w:rsid w:val="000107F3"/>
    <w:rsid w:val="000138E7"/>
    <w:rsid w:val="00013DED"/>
    <w:rsid w:val="00016712"/>
    <w:rsid w:val="0001684F"/>
    <w:rsid w:val="00017000"/>
    <w:rsid w:val="00020E76"/>
    <w:rsid w:val="00020EAD"/>
    <w:rsid w:val="00023126"/>
    <w:rsid w:val="00023BE9"/>
    <w:rsid w:val="00023D39"/>
    <w:rsid w:val="000261B3"/>
    <w:rsid w:val="000264FE"/>
    <w:rsid w:val="00026C09"/>
    <w:rsid w:val="00026E42"/>
    <w:rsid w:val="00027462"/>
    <w:rsid w:val="000279B6"/>
    <w:rsid w:val="000367FA"/>
    <w:rsid w:val="00036938"/>
    <w:rsid w:val="00043D54"/>
    <w:rsid w:val="00047F2B"/>
    <w:rsid w:val="0005075F"/>
    <w:rsid w:val="000532BE"/>
    <w:rsid w:val="00053793"/>
    <w:rsid w:val="00053F03"/>
    <w:rsid w:val="00054134"/>
    <w:rsid w:val="000604DF"/>
    <w:rsid w:val="000607F0"/>
    <w:rsid w:val="00060E77"/>
    <w:rsid w:val="00063CBC"/>
    <w:rsid w:val="000644E6"/>
    <w:rsid w:val="0006540A"/>
    <w:rsid w:val="000669E3"/>
    <w:rsid w:val="000674C2"/>
    <w:rsid w:val="000764C4"/>
    <w:rsid w:val="00077525"/>
    <w:rsid w:val="00077AB0"/>
    <w:rsid w:val="00080483"/>
    <w:rsid w:val="00080ACE"/>
    <w:rsid w:val="0008426C"/>
    <w:rsid w:val="00086E26"/>
    <w:rsid w:val="00087589"/>
    <w:rsid w:val="000937D7"/>
    <w:rsid w:val="0009429C"/>
    <w:rsid w:val="00095489"/>
    <w:rsid w:val="00095D69"/>
    <w:rsid w:val="0009627F"/>
    <w:rsid w:val="000A5BC4"/>
    <w:rsid w:val="000B326A"/>
    <w:rsid w:val="000B4E73"/>
    <w:rsid w:val="000B5385"/>
    <w:rsid w:val="000C038D"/>
    <w:rsid w:val="000C267A"/>
    <w:rsid w:val="000C33A1"/>
    <w:rsid w:val="000C7032"/>
    <w:rsid w:val="000D26A6"/>
    <w:rsid w:val="000D594A"/>
    <w:rsid w:val="000E1E0B"/>
    <w:rsid w:val="000E372E"/>
    <w:rsid w:val="000E4817"/>
    <w:rsid w:val="000E5066"/>
    <w:rsid w:val="000E7190"/>
    <w:rsid w:val="000E76F1"/>
    <w:rsid w:val="000F00AF"/>
    <w:rsid w:val="000F2793"/>
    <w:rsid w:val="000F5C2E"/>
    <w:rsid w:val="000F6796"/>
    <w:rsid w:val="0010198F"/>
    <w:rsid w:val="00104EE5"/>
    <w:rsid w:val="00105186"/>
    <w:rsid w:val="001064F6"/>
    <w:rsid w:val="00107AE6"/>
    <w:rsid w:val="00112FDB"/>
    <w:rsid w:val="0011378F"/>
    <w:rsid w:val="00116393"/>
    <w:rsid w:val="00117B94"/>
    <w:rsid w:val="001207B8"/>
    <w:rsid w:val="001313B6"/>
    <w:rsid w:val="001355F3"/>
    <w:rsid w:val="00135F39"/>
    <w:rsid w:val="00136225"/>
    <w:rsid w:val="00142026"/>
    <w:rsid w:val="0014339A"/>
    <w:rsid w:val="00144C43"/>
    <w:rsid w:val="001459C0"/>
    <w:rsid w:val="00147ABE"/>
    <w:rsid w:val="001503A2"/>
    <w:rsid w:val="00151147"/>
    <w:rsid w:val="00151226"/>
    <w:rsid w:val="00151657"/>
    <w:rsid w:val="0015234C"/>
    <w:rsid w:val="00153FE5"/>
    <w:rsid w:val="00155456"/>
    <w:rsid w:val="00156EC7"/>
    <w:rsid w:val="00160D26"/>
    <w:rsid w:val="00162F8E"/>
    <w:rsid w:val="00163E96"/>
    <w:rsid w:val="0016437F"/>
    <w:rsid w:val="001710A1"/>
    <w:rsid w:val="00173E8F"/>
    <w:rsid w:val="00176056"/>
    <w:rsid w:val="00176453"/>
    <w:rsid w:val="00177CA5"/>
    <w:rsid w:val="00177EDA"/>
    <w:rsid w:val="001801FC"/>
    <w:rsid w:val="00180E7F"/>
    <w:rsid w:val="00182090"/>
    <w:rsid w:val="00182A1D"/>
    <w:rsid w:val="00183C9F"/>
    <w:rsid w:val="00184BBB"/>
    <w:rsid w:val="001902B2"/>
    <w:rsid w:val="00191DA0"/>
    <w:rsid w:val="001A354D"/>
    <w:rsid w:val="001A5B30"/>
    <w:rsid w:val="001A7D29"/>
    <w:rsid w:val="001B0048"/>
    <w:rsid w:val="001B2483"/>
    <w:rsid w:val="001B308A"/>
    <w:rsid w:val="001B3C1A"/>
    <w:rsid w:val="001C25E3"/>
    <w:rsid w:val="001C40FC"/>
    <w:rsid w:val="001D1AD1"/>
    <w:rsid w:val="001D1DAF"/>
    <w:rsid w:val="001D2266"/>
    <w:rsid w:val="001D27EA"/>
    <w:rsid w:val="001D338C"/>
    <w:rsid w:val="001D360E"/>
    <w:rsid w:val="001D439A"/>
    <w:rsid w:val="001D44F3"/>
    <w:rsid w:val="001D4747"/>
    <w:rsid w:val="001D6F9D"/>
    <w:rsid w:val="001E1B45"/>
    <w:rsid w:val="001E2C81"/>
    <w:rsid w:val="001E5612"/>
    <w:rsid w:val="001F0CD1"/>
    <w:rsid w:val="001F1368"/>
    <w:rsid w:val="001F3713"/>
    <w:rsid w:val="001F4495"/>
    <w:rsid w:val="001F5161"/>
    <w:rsid w:val="00200A42"/>
    <w:rsid w:val="00200AFA"/>
    <w:rsid w:val="0020386B"/>
    <w:rsid w:val="00204130"/>
    <w:rsid w:val="00205A97"/>
    <w:rsid w:val="00205ACD"/>
    <w:rsid w:val="002102BE"/>
    <w:rsid w:val="0021163A"/>
    <w:rsid w:val="00212D64"/>
    <w:rsid w:val="002150D9"/>
    <w:rsid w:val="0021546E"/>
    <w:rsid w:val="00216174"/>
    <w:rsid w:val="00220BE1"/>
    <w:rsid w:val="00221AB9"/>
    <w:rsid w:val="002250CF"/>
    <w:rsid w:val="00225C6C"/>
    <w:rsid w:val="0022707E"/>
    <w:rsid w:val="002305A9"/>
    <w:rsid w:val="00235445"/>
    <w:rsid w:val="0023797D"/>
    <w:rsid w:val="002428E1"/>
    <w:rsid w:val="00242A0F"/>
    <w:rsid w:val="00244136"/>
    <w:rsid w:val="00244488"/>
    <w:rsid w:val="0024546A"/>
    <w:rsid w:val="0024574E"/>
    <w:rsid w:val="002517A8"/>
    <w:rsid w:val="0025222C"/>
    <w:rsid w:val="002536DF"/>
    <w:rsid w:val="00253C81"/>
    <w:rsid w:val="0025496F"/>
    <w:rsid w:val="00254E94"/>
    <w:rsid w:val="002558F6"/>
    <w:rsid w:val="00255C4F"/>
    <w:rsid w:val="00256CCA"/>
    <w:rsid w:val="002631E4"/>
    <w:rsid w:val="002662FC"/>
    <w:rsid w:val="002665F3"/>
    <w:rsid w:val="00270D65"/>
    <w:rsid w:val="00272A57"/>
    <w:rsid w:val="00275C35"/>
    <w:rsid w:val="00276924"/>
    <w:rsid w:val="0028171D"/>
    <w:rsid w:val="00282274"/>
    <w:rsid w:val="0028336E"/>
    <w:rsid w:val="002876AE"/>
    <w:rsid w:val="002938E8"/>
    <w:rsid w:val="00295C59"/>
    <w:rsid w:val="002A0625"/>
    <w:rsid w:val="002A0E2D"/>
    <w:rsid w:val="002A10DB"/>
    <w:rsid w:val="002A2D6C"/>
    <w:rsid w:val="002A35C4"/>
    <w:rsid w:val="002A49CF"/>
    <w:rsid w:val="002A544F"/>
    <w:rsid w:val="002A7CC0"/>
    <w:rsid w:val="002B54AB"/>
    <w:rsid w:val="002B5BBA"/>
    <w:rsid w:val="002B6286"/>
    <w:rsid w:val="002B676F"/>
    <w:rsid w:val="002B73EB"/>
    <w:rsid w:val="002C096B"/>
    <w:rsid w:val="002C3610"/>
    <w:rsid w:val="002C555B"/>
    <w:rsid w:val="002C55C7"/>
    <w:rsid w:val="002D7603"/>
    <w:rsid w:val="002E14FF"/>
    <w:rsid w:val="002E5796"/>
    <w:rsid w:val="002E6C96"/>
    <w:rsid w:val="002E7ADC"/>
    <w:rsid w:val="002F037C"/>
    <w:rsid w:val="002F1D6B"/>
    <w:rsid w:val="002F1E58"/>
    <w:rsid w:val="002F3BAA"/>
    <w:rsid w:val="002F5CBE"/>
    <w:rsid w:val="002F7A1D"/>
    <w:rsid w:val="003008EE"/>
    <w:rsid w:val="00301FDE"/>
    <w:rsid w:val="0030440F"/>
    <w:rsid w:val="0030495C"/>
    <w:rsid w:val="0030513A"/>
    <w:rsid w:val="00307E33"/>
    <w:rsid w:val="003109CC"/>
    <w:rsid w:val="0031152B"/>
    <w:rsid w:val="003130BF"/>
    <w:rsid w:val="00314636"/>
    <w:rsid w:val="00315401"/>
    <w:rsid w:val="00315FED"/>
    <w:rsid w:val="0031716F"/>
    <w:rsid w:val="00317810"/>
    <w:rsid w:val="003215BE"/>
    <w:rsid w:val="00324326"/>
    <w:rsid w:val="0032471A"/>
    <w:rsid w:val="00326C64"/>
    <w:rsid w:val="003303A2"/>
    <w:rsid w:val="00335D0C"/>
    <w:rsid w:val="00336EC5"/>
    <w:rsid w:val="003375F6"/>
    <w:rsid w:val="003376F9"/>
    <w:rsid w:val="00342510"/>
    <w:rsid w:val="00343515"/>
    <w:rsid w:val="00347766"/>
    <w:rsid w:val="00347FE8"/>
    <w:rsid w:val="00350718"/>
    <w:rsid w:val="00351E88"/>
    <w:rsid w:val="00352A03"/>
    <w:rsid w:val="00355C3C"/>
    <w:rsid w:val="00355ED1"/>
    <w:rsid w:val="003566A2"/>
    <w:rsid w:val="003601D6"/>
    <w:rsid w:val="00362662"/>
    <w:rsid w:val="00362EE4"/>
    <w:rsid w:val="003636AE"/>
    <w:rsid w:val="003664D0"/>
    <w:rsid w:val="00370590"/>
    <w:rsid w:val="00374B15"/>
    <w:rsid w:val="0037607C"/>
    <w:rsid w:val="003801BA"/>
    <w:rsid w:val="003817EC"/>
    <w:rsid w:val="00381CB3"/>
    <w:rsid w:val="0038221D"/>
    <w:rsid w:val="003856E7"/>
    <w:rsid w:val="00385730"/>
    <w:rsid w:val="00386E88"/>
    <w:rsid w:val="00390EBD"/>
    <w:rsid w:val="0039136D"/>
    <w:rsid w:val="00395889"/>
    <w:rsid w:val="003A0442"/>
    <w:rsid w:val="003A2657"/>
    <w:rsid w:val="003A3455"/>
    <w:rsid w:val="003A6EA7"/>
    <w:rsid w:val="003A6FC6"/>
    <w:rsid w:val="003A7CE5"/>
    <w:rsid w:val="003B1AFC"/>
    <w:rsid w:val="003B3F5C"/>
    <w:rsid w:val="003B4721"/>
    <w:rsid w:val="003B57C5"/>
    <w:rsid w:val="003B6141"/>
    <w:rsid w:val="003C1B25"/>
    <w:rsid w:val="003C2DD0"/>
    <w:rsid w:val="003C4C72"/>
    <w:rsid w:val="003C6624"/>
    <w:rsid w:val="003C6E2A"/>
    <w:rsid w:val="003C75D8"/>
    <w:rsid w:val="003D2BA0"/>
    <w:rsid w:val="003D3C10"/>
    <w:rsid w:val="003D4B85"/>
    <w:rsid w:val="003D7F50"/>
    <w:rsid w:val="003E1A4D"/>
    <w:rsid w:val="003E2F96"/>
    <w:rsid w:val="003E33FF"/>
    <w:rsid w:val="003E41BB"/>
    <w:rsid w:val="003E5370"/>
    <w:rsid w:val="003E5ADC"/>
    <w:rsid w:val="003E6C1A"/>
    <w:rsid w:val="003E7C37"/>
    <w:rsid w:val="003F10CE"/>
    <w:rsid w:val="003F150F"/>
    <w:rsid w:val="003F4836"/>
    <w:rsid w:val="003F4D4B"/>
    <w:rsid w:val="003F6C6F"/>
    <w:rsid w:val="00402996"/>
    <w:rsid w:val="00402CF5"/>
    <w:rsid w:val="00403133"/>
    <w:rsid w:val="004032C9"/>
    <w:rsid w:val="00403C88"/>
    <w:rsid w:val="004045AC"/>
    <w:rsid w:val="00405BD3"/>
    <w:rsid w:val="00405C11"/>
    <w:rsid w:val="00407089"/>
    <w:rsid w:val="004073C2"/>
    <w:rsid w:val="00407B80"/>
    <w:rsid w:val="00410548"/>
    <w:rsid w:val="00412554"/>
    <w:rsid w:val="0041507A"/>
    <w:rsid w:val="00415453"/>
    <w:rsid w:val="00417EC6"/>
    <w:rsid w:val="004208CE"/>
    <w:rsid w:val="004278B6"/>
    <w:rsid w:val="0042795F"/>
    <w:rsid w:val="00431197"/>
    <w:rsid w:val="00431FBB"/>
    <w:rsid w:val="00432B03"/>
    <w:rsid w:val="0043450D"/>
    <w:rsid w:val="00434CBC"/>
    <w:rsid w:val="004371DB"/>
    <w:rsid w:val="004375B1"/>
    <w:rsid w:val="00437886"/>
    <w:rsid w:val="004418F1"/>
    <w:rsid w:val="00442C7D"/>
    <w:rsid w:val="00443D07"/>
    <w:rsid w:val="004464A9"/>
    <w:rsid w:val="004475A4"/>
    <w:rsid w:val="00450071"/>
    <w:rsid w:val="004502B8"/>
    <w:rsid w:val="00454FE9"/>
    <w:rsid w:val="0045513D"/>
    <w:rsid w:val="00463B9C"/>
    <w:rsid w:val="00467F84"/>
    <w:rsid w:val="004727AF"/>
    <w:rsid w:val="00475BCA"/>
    <w:rsid w:val="004778D1"/>
    <w:rsid w:val="00480537"/>
    <w:rsid w:val="0048111F"/>
    <w:rsid w:val="0048290B"/>
    <w:rsid w:val="00482E87"/>
    <w:rsid w:val="00484779"/>
    <w:rsid w:val="0048783C"/>
    <w:rsid w:val="00487F2F"/>
    <w:rsid w:val="004901DE"/>
    <w:rsid w:val="0049358D"/>
    <w:rsid w:val="004A0A51"/>
    <w:rsid w:val="004A20A2"/>
    <w:rsid w:val="004A2C46"/>
    <w:rsid w:val="004A42C5"/>
    <w:rsid w:val="004A4686"/>
    <w:rsid w:val="004A4D1F"/>
    <w:rsid w:val="004A7914"/>
    <w:rsid w:val="004A7B7A"/>
    <w:rsid w:val="004A7B92"/>
    <w:rsid w:val="004B3898"/>
    <w:rsid w:val="004B3E1A"/>
    <w:rsid w:val="004C1540"/>
    <w:rsid w:val="004C2253"/>
    <w:rsid w:val="004C7E64"/>
    <w:rsid w:val="004D0A2A"/>
    <w:rsid w:val="004D1404"/>
    <w:rsid w:val="004D1D3C"/>
    <w:rsid w:val="004D1E92"/>
    <w:rsid w:val="004D2B1C"/>
    <w:rsid w:val="004D2F9D"/>
    <w:rsid w:val="004D3F1C"/>
    <w:rsid w:val="004E13E3"/>
    <w:rsid w:val="004E1DB7"/>
    <w:rsid w:val="004E296A"/>
    <w:rsid w:val="004E3AC7"/>
    <w:rsid w:val="004E3E09"/>
    <w:rsid w:val="004E419D"/>
    <w:rsid w:val="004E68BA"/>
    <w:rsid w:val="004E74BA"/>
    <w:rsid w:val="004E792A"/>
    <w:rsid w:val="004F0B4F"/>
    <w:rsid w:val="004F1871"/>
    <w:rsid w:val="004F2265"/>
    <w:rsid w:val="004F3059"/>
    <w:rsid w:val="00500403"/>
    <w:rsid w:val="00503CEC"/>
    <w:rsid w:val="00504B83"/>
    <w:rsid w:val="00504E73"/>
    <w:rsid w:val="00510BFB"/>
    <w:rsid w:val="0051383D"/>
    <w:rsid w:val="0051568D"/>
    <w:rsid w:val="005228AC"/>
    <w:rsid w:val="00522D4E"/>
    <w:rsid w:val="00525AE0"/>
    <w:rsid w:val="00526A7F"/>
    <w:rsid w:val="00527685"/>
    <w:rsid w:val="00530B99"/>
    <w:rsid w:val="005330C0"/>
    <w:rsid w:val="00533C7D"/>
    <w:rsid w:val="00534C8E"/>
    <w:rsid w:val="00536B08"/>
    <w:rsid w:val="00537899"/>
    <w:rsid w:val="00541F39"/>
    <w:rsid w:val="00542771"/>
    <w:rsid w:val="0054300E"/>
    <w:rsid w:val="005443B1"/>
    <w:rsid w:val="00545FB3"/>
    <w:rsid w:val="005477A1"/>
    <w:rsid w:val="00556B25"/>
    <w:rsid w:val="00556BAA"/>
    <w:rsid w:val="00556F84"/>
    <w:rsid w:val="00557720"/>
    <w:rsid w:val="00560D23"/>
    <w:rsid w:val="00560E0F"/>
    <w:rsid w:val="005625A3"/>
    <w:rsid w:val="00563103"/>
    <w:rsid w:val="005631D7"/>
    <w:rsid w:val="005633D0"/>
    <w:rsid w:val="005670AB"/>
    <w:rsid w:val="005671B5"/>
    <w:rsid w:val="005742EA"/>
    <w:rsid w:val="00575694"/>
    <w:rsid w:val="00576434"/>
    <w:rsid w:val="005774A4"/>
    <w:rsid w:val="00577B78"/>
    <w:rsid w:val="00577BDF"/>
    <w:rsid w:val="00580AC1"/>
    <w:rsid w:val="00581DEF"/>
    <w:rsid w:val="0058456B"/>
    <w:rsid w:val="005855CD"/>
    <w:rsid w:val="00585BDC"/>
    <w:rsid w:val="00585E16"/>
    <w:rsid w:val="00587376"/>
    <w:rsid w:val="00587CD2"/>
    <w:rsid w:val="0059068E"/>
    <w:rsid w:val="00591813"/>
    <w:rsid w:val="00593FA4"/>
    <w:rsid w:val="00597EB9"/>
    <w:rsid w:val="00597EE1"/>
    <w:rsid w:val="005A03A2"/>
    <w:rsid w:val="005A0923"/>
    <w:rsid w:val="005A1A3A"/>
    <w:rsid w:val="005A230A"/>
    <w:rsid w:val="005A4DD7"/>
    <w:rsid w:val="005A5AFD"/>
    <w:rsid w:val="005A5B64"/>
    <w:rsid w:val="005A5C23"/>
    <w:rsid w:val="005A7625"/>
    <w:rsid w:val="005B0DC5"/>
    <w:rsid w:val="005B11B0"/>
    <w:rsid w:val="005B1299"/>
    <w:rsid w:val="005B16CE"/>
    <w:rsid w:val="005B4C87"/>
    <w:rsid w:val="005B75A8"/>
    <w:rsid w:val="005C0D95"/>
    <w:rsid w:val="005C4393"/>
    <w:rsid w:val="005C7BD7"/>
    <w:rsid w:val="005D04F0"/>
    <w:rsid w:val="005D2AD0"/>
    <w:rsid w:val="005D330A"/>
    <w:rsid w:val="005D3AF8"/>
    <w:rsid w:val="005D3E11"/>
    <w:rsid w:val="005D3F6D"/>
    <w:rsid w:val="005D51AB"/>
    <w:rsid w:val="005D5B82"/>
    <w:rsid w:val="005D6416"/>
    <w:rsid w:val="005E021A"/>
    <w:rsid w:val="005E1BA2"/>
    <w:rsid w:val="005E3903"/>
    <w:rsid w:val="005E627C"/>
    <w:rsid w:val="005F4863"/>
    <w:rsid w:val="005F59E7"/>
    <w:rsid w:val="005F6046"/>
    <w:rsid w:val="00603F2E"/>
    <w:rsid w:val="00607FF2"/>
    <w:rsid w:val="00611289"/>
    <w:rsid w:val="006248CD"/>
    <w:rsid w:val="006250E2"/>
    <w:rsid w:val="00626D60"/>
    <w:rsid w:val="006307A5"/>
    <w:rsid w:val="00630C5C"/>
    <w:rsid w:val="006310AD"/>
    <w:rsid w:val="00632FF4"/>
    <w:rsid w:val="00634A7E"/>
    <w:rsid w:val="006353AB"/>
    <w:rsid w:val="006356BF"/>
    <w:rsid w:val="00635CDB"/>
    <w:rsid w:val="006412FC"/>
    <w:rsid w:val="00643945"/>
    <w:rsid w:val="00645203"/>
    <w:rsid w:val="006512D5"/>
    <w:rsid w:val="00651FD2"/>
    <w:rsid w:val="00653D6F"/>
    <w:rsid w:val="00654544"/>
    <w:rsid w:val="00654A83"/>
    <w:rsid w:val="0065587F"/>
    <w:rsid w:val="00656155"/>
    <w:rsid w:val="0066041A"/>
    <w:rsid w:val="0066097B"/>
    <w:rsid w:val="006675B4"/>
    <w:rsid w:val="0067307D"/>
    <w:rsid w:val="00675F9C"/>
    <w:rsid w:val="0067607F"/>
    <w:rsid w:val="00677150"/>
    <w:rsid w:val="00681AA7"/>
    <w:rsid w:val="00681ED9"/>
    <w:rsid w:val="00682D53"/>
    <w:rsid w:val="00683A6B"/>
    <w:rsid w:val="00683B89"/>
    <w:rsid w:val="006844BD"/>
    <w:rsid w:val="006849E9"/>
    <w:rsid w:val="006907C8"/>
    <w:rsid w:val="00690947"/>
    <w:rsid w:val="00690D67"/>
    <w:rsid w:val="00691321"/>
    <w:rsid w:val="006915E4"/>
    <w:rsid w:val="00691E5E"/>
    <w:rsid w:val="00692D4D"/>
    <w:rsid w:val="006949D0"/>
    <w:rsid w:val="0069531D"/>
    <w:rsid w:val="006967B3"/>
    <w:rsid w:val="00696D92"/>
    <w:rsid w:val="006A09FC"/>
    <w:rsid w:val="006A3913"/>
    <w:rsid w:val="006A49A2"/>
    <w:rsid w:val="006A5221"/>
    <w:rsid w:val="006A69EF"/>
    <w:rsid w:val="006A7360"/>
    <w:rsid w:val="006B0222"/>
    <w:rsid w:val="006B0464"/>
    <w:rsid w:val="006B1E4C"/>
    <w:rsid w:val="006B3990"/>
    <w:rsid w:val="006B3A1F"/>
    <w:rsid w:val="006B71B3"/>
    <w:rsid w:val="006B787F"/>
    <w:rsid w:val="006C0F58"/>
    <w:rsid w:val="006C1C6E"/>
    <w:rsid w:val="006C28CD"/>
    <w:rsid w:val="006C2A79"/>
    <w:rsid w:val="006C611F"/>
    <w:rsid w:val="006C642A"/>
    <w:rsid w:val="006D011F"/>
    <w:rsid w:val="006D4400"/>
    <w:rsid w:val="006D668E"/>
    <w:rsid w:val="006D7583"/>
    <w:rsid w:val="006D7E79"/>
    <w:rsid w:val="006D7EDB"/>
    <w:rsid w:val="006E04CD"/>
    <w:rsid w:val="006E2474"/>
    <w:rsid w:val="006E3134"/>
    <w:rsid w:val="006E4C62"/>
    <w:rsid w:val="006E63D6"/>
    <w:rsid w:val="006F14E4"/>
    <w:rsid w:val="006F249B"/>
    <w:rsid w:val="006F3CA4"/>
    <w:rsid w:val="006F46B1"/>
    <w:rsid w:val="00703445"/>
    <w:rsid w:val="007041A3"/>
    <w:rsid w:val="00704DF4"/>
    <w:rsid w:val="00706588"/>
    <w:rsid w:val="00706A9E"/>
    <w:rsid w:val="00710659"/>
    <w:rsid w:val="007148CE"/>
    <w:rsid w:val="00715FB7"/>
    <w:rsid w:val="0071649F"/>
    <w:rsid w:val="007166BF"/>
    <w:rsid w:val="00716BA6"/>
    <w:rsid w:val="00723FF0"/>
    <w:rsid w:val="00725C9D"/>
    <w:rsid w:val="00727521"/>
    <w:rsid w:val="00730AB8"/>
    <w:rsid w:val="007324C9"/>
    <w:rsid w:val="007333C7"/>
    <w:rsid w:val="00733D48"/>
    <w:rsid w:val="0073543E"/>
    <w:rsid w:val="00736C46"/>
    <w:rsid w:val="00741775"/>
    <w:rsid w:val="00742973"/>
    <w:rsid w:val="00743E38"/>
    <w:rsid w:val="00745241"/>
    <w:rsid w:val="00747C4B"/>
    <w:rsid w:val="007519FB"/>
    <w:rsid w:val="00753CA5"/>
    <w:rsid w:val="00754298"/>
    <w:rsid w:val="007559E8"/>
    <w:rsid w:val="00755B6B"/>
    <w:rsid w:val="007574CF"/>
    <w:rsid w:val="0075783E"/>
    <w:rsid w:val="00757C3C"/>
    <w:rsid w:val="00760176"/>
    <w:rsid w:val="00762F79"/>
    <w:rsid w:val="007643C3"/>
    <w:rsid w:val="00765EBB"/>
    <w:rsid w:val="00767C78"/>
    <w:rsid w:val="00771761"/>
    <w:rsid w:val="00771F3C"/>
    <w:rsid w:val="007734C0"/>
    <w:rsid w:val="00776B9F"/>
    <w:rsid w:val="00777243"/>
    <w:rsid w:val="0078302C"/>
    <w:rsid w:val="0079094D"/>
    <w:rsid w:val="00790A7C"/>
    <w:rsid w:val="00791784"/>
    <w:rsid w:val="00793793"/>
    <w:rsid w:val="00794147"/>
    <w:rsid w:val="007A2CF9"/>
    <w:rsid w:val="007A5E41"/>
    <w:rsid w:val="007A763F"/>
    <w:rsid w:val="007B0605"/>
    <w:rsid w:val="007B2DEF"/>
    <w:rsid w:val="007B447A"/>
    <w:rsid w:val="007B7FAC"/>
    <w:rsid w:val="007C0E05"/>
    <w:rsid w:val="007C1071"/>
    <w:rsid w:val="007C32C2"/>
    <w:rsid w:val="007C42B9"/>
    <w:rsid w:val="007C470F"/>
    <w:rsid w:val="007D6ABD"/>
    <w:rsid w:val="007E0B47"/>
    <w:rsid w:val="007E2FEF"/>
    <w:rsid w:val="007E36E6"/>
    <w:rsid w:val="007E3992"/>
    <w:rsid w:val="007E498B"/>
    <w:rsid w:val="007E5E89"/>
    <w:rsid w:val="007E6703"/>
    <w:rsid w:val="007F1856"/>
    <w:rsid w:val="007F1A7B"/>
    <w:rsid w:val="007F53FE"/>
    <w:rsid w:val="007F6AF3"/>
    <w:rsid w:val="007F6F4D"/>
    <w:rsid w:val="008014D6"/>
    <w:rsid w:val="008020BC"/>
    <w:rsid w:val="00802676"/>
    <w:rsid w:val="0080659C"/>
    <w:rsid w:val="0081016E"/>
    <w:rsid w:val="008127C7"/>
    <w:rsid w:val="0081677C"/>
    <w:rsid w:val="008170E8"/>
    <w:rsid w:val="00820AE7"/>
    <w:rsid w:val="00821F6B"/>
    <w:rsid w:val="00822547"/>
    <w:rsid w:val="008232E3"/>
    <w:rsid w:val="008233FF"/>
    <w:rsid w:val="0082519A"/>
    <w:rsid w:val="008262CE"/>
    <w:rsid w:val="008302D5"/>
    <w:rsid w:val="00830746"/>
    <w:rsid w:val="00830A86"/>
    <w:rsid w:val="00831986"/>
    <w:rsid w:val="00831F65"/>
    <w:rsid w:val="00831F90"/>
    <w:rsid w:val="0083257B"/>
    <w:rsid w:val="00833A4F"/>
    <w:rsid w:val="008346FA"/>
    <w:rsid w:val="00834C22"/>
    <w:rsid w:val="00834FD9"/>
    <w:rsid w:val="00840AFD"/>
    <w:rsid w:val="00841368"/>
    <w:rsid w:val="00844B90"/>
    <w:rsid w:val="00845AEE"/>
    <w:rsid w:val="0084678F"/>
    <w:rsid w:val="008467C1"/>
    <w:rsid w:val="00847739"/>
    <w:rsid w:val="00847B3B"/>
    <w:rsid w:val="00850A6D"/>
    <w:rsid w:val="00854231"/>
    <w:rsid w:val="00854441"/>
    <w:rsid w:val="00855DEF"/>
    <w:rsid w:val="008566EF"/>
    <w:rsid w:val="00862235"/>
    <w:rsid w:val="00865AE8"/>
    <w:rsid w:val="00871AE6"/>
    <w:rsid w:val="00872F5A"/>
    <w:rsid w:val="00874CC6"/>
    <w:rsid w:val="00875C55"/>
    <w:rsid w:val="00876A26"/>
    <w:rsid w:val="00882927"/>
    <w:rsid w:val="008839E6"/>
    <w:rsid w:val="008851A2"/>
    <w:rsid w:val="00887683"/>
    <w:rsid w:val="00891245"/>
    <w:rsid w:val="00891B40"/>
    <w:rsid w:val="008923B0"/>
    <w:rsid w:val="008929F1"/>
    <w:rsid w:val="00893F59"/>
    <w:rsid w:val="008A059B"/>
    <w:rsid w:val="008A3296"/>
    <w:rsid w:val="008A343B"/>
    <w:rsid w:val="008A5BBC"/>
    <w:rsid w:val="008A6850"/>
    <w:rsid w:val="008B0803"/>
    <w:rsid w:val="008B16B5"/>
    <w:rsid w:val="008B1841"/>
    <w:rsid w:val="008B33B9"/>
    <w:rsid w:val="008C0F44"/>
    <w:rsid w:val="008C2ADB"/>
    <w:rsid w:val="008C71B4"/>
    <w:rsid w:val="008D030E"/>
    <w:rsid w:val="008D183D"/>
    <w:rsid w:val="008D2888"/>
    <w:rsid w:val="008D3B52"/>
    <w:rsid w:val="008D4A43"/>
    <w:rsid w:val="008D656D"/>
    <w:rsid w:val="008D67EF"/>
    <w:rsid w:val="008D75C7"/>
    <w:rsid w:val="008D773C"/>
    <w:rsid w:val="008E66B8"/>
    <w:rsid w:val="008F0276"/>
    <w:rsid w:val="008F2116"/>
    <w:rsid w:val="008F6A3B"/>
    <w:rsid w:val="00902BDB"/>
    <w:rsid w:val="00906326"/>
    <w:rsid w:val="00912A71"/>
    <w:rsid w:val="00912CA3"/>
    <w:rsid w:val="00923096"/>
    <w:rsid w:val="009234D8"/>
    <w:rsid w:val="00923913"/>
    <w:rsid w:val="00926B0F"/>
    <w:rsid w:val="00931E30"/>
    <w:rsid w:val="00932BB0"/>
    <w:rsid w:val="0094093C"/>
    <w:rsid w:val="009417CA"/>
    <w:rsid w:val="00941CE4"/>
    <w:rsid w:val="009431E0"/>
    <w:rsid w:val="00944CE9"/>
    <w:rsid w:val="009477E3"/>
    <w:rsid w:val="00951556"/>
    <w:rsid w:val="00954BAB"/>
    <w:rsid w:val="0095788D"/>
    <w:rsid w:val="009610BD"/>
    <w:rsid w:val="00964408"/>
    <w:rsid w:val="00965B2E"/>
    <w:rsid w:val="00965C02"/>
    <w:rsid w:val="00966500"/>
    <w:rsid w:val="0097165F"/>
    <w:rsid w:val="0097291F"/>
    <w:rsid w:val="009806D3"/>
    <w:rsid w:val="00981853"/>
    <w:rsid w:val="00982019"/>
    <w:rsid w:val="00982380"/>
    <w:rsid w:val="00983E01"/>
    <w:rsid w:val="00986024"/>
    <w:rsid w:val="00987FFE"/>
    <w:rsid w:val="009915F7"/>
    <w:rsid w:val="00992B43"/>
    <w:rsid w:val="00993E46"/>
    <w:rsid w:val="00995937"/>
    <w:rsid w:val="00996298"/>
    <w:rsid w:val="009A0018"/>
    <w:rsid w:val="009A23AE"/>
    <w:rsid w:val="009A2F12"/>
    <w:rsid w:val="009A4783"/>
    <w:rsid w:val="009A5764"/>
    <w:rsid w:val="009A724F"/>
    <w:rsid w:val="009A7677"/>
    <w:rsid w:val="009B017A"/>
    <w:rsid w:val="009B0833"/>
    <w:rsid w:val="009B4022"/>
    <w:rsid w:val="009B4BB4"/>
    <w:rsid w:val="009B597D"/>
    <w:rsid w:val="009B7717"/>
    <w:rsid w:val="009C1DAB"/>
    <w:rsid w:val="009C203B"/>
    <w:rsid w:val="009C2956"/>
    <w:rsid w:val="009C32EB"/>
    <w:rsid w:val="009C5044"/>
    <w:rsid w:val="009C6087"/>
    <w:rsid w:val="009C62F5"/>
    <w:rsid w:val="009C634D"/>
    <w:rsid w:val="009C7103"/>
    <w:rsid w:val="009C711E"/>
    <w:rsid w:val="009C7DEC"/>
    <w:rsid w:val="009D115D"/>
    <w:rsid w:val="009D1ADC"/>
    <w:rsid w:val="009D24B8"/>
    <w:rsid w:val="009D3B9B"/>
    <w:rsid w:val="009D5879"/>
    <w:rsid w:val="009D76F5"/>
    <w:rsid w:val="009E5AF0"/>
    <w:rsid w:val="009F05BC"/>
    <w:rsid w:val="009F1C0B"/>
    <w:rsid w:val="009F3A74"/>
    <w:rsid w:val="009F47B1"/>
    <w:rsid w:val="009F4A69"/>
    <w:rsid w:val="009F7D10"/>
    <w:rsid w:val="00A00133"/>
    <w:rsid w:val="00A03033"/>
    <w:rsid w:val="00A0555A"/>
    <w:rsid w:val="00A05AB6"/>
    <w:rsid w:val="00A1054E"/>
    <w:rsid w:val="00A10C4C"/>
    <w:rsid w:val="00A125CB"/>
    <w:rsid w:val="00A12D6F"/>
    <w:rsid w:val="00A12E74"/>
    <w:rsid w:val="00A13980"/>
    <w:rsid w:val="00A13BA1"/>
    <w:rsid w:val="00A21FA3"/>
    <w:rsid w:val="00A25BB5"/>
    <w:rsid w:val="00A277A5"/>
    <w:rsid w:val="00A311BD"/>
    <w:rsid w:val="00A3162E"/>
    <w:rsid w:val="00A3274C"/>
    <w:rsid w:val="00A3451C"/>
    <w:rsid w:val="00A34F5F"/>
    <w:rsid w:val="00A40A97"/>
    <w:rsid w:val="00A449BD"/>
    <w:rsid w:val="00A46ADD"/>
    <w:rsid w:val="00A471C1"/>
    <w:rsid w:val="00A57333"/>
    <w:rsid w:val="00A60D3D"/>
    <w:rsid w:val="00A60E5C"/>
    <w:rsid w:val="00A67872"/>
    <w:rsid w:val="00A71251"/>
    <w:rsid w:val="00A7152E"/>
    <w:rsid w:val="00A71BAA"/>
    <w:rsid w:val="00A72760"/>
    <w:rsid w:val="00A75FD9"/>
    <w:rsid w:val="00A8086E"/>
    <w:rsid w:val="00A81E64"/>
    <w:rsid w:val="00A82DAA"/>
    <w:rsid w:val="00A833AF"/>
    <w:rsid w:val="00A83543"/>
    <w:rsid w:val="00A86401"/>
    <w:rsid w:val="00A90397"/>
    <w:rsid w:val="00A90A9C"/>
    <w:rsid w:val="00A91FE4"/>
    <w:rsid w:val="00A92187"/>
    <w:rsid w:val="00A93282"/>
    <w:rsid w:val="00A97F2B"/>
    <w:rsid w:val="00AA2CC3"/>
    <w:rsid w:val="00AA3195"/>
    <w:rsid w:val="00AA39ED"/>
    <w:rsid w:val="00AA4681"/>
    <w:rsid w:val="00AA5F5B"/>
    <w:rsid w:val="00AB0E67"/>
    <w:rsid w:val="00AB1A74"/>
    <w:rsid w:val="00AB3171"/>
    <w:rsid w:val="00AB42F1"/>
    <w:rsid w:val="00AB63C4"/>
    <w:rsid w:val="00AB6900"/>
    <w:rsid w:val="00AC196F"/>
    <w:rsid w:val="00AC3524"/>
    <w:rsid w:val="00AC537E"/>
    <w:rsid w:val="00AC590A"/>
    <w:rsid w:val="00AC60CC"/>
    <w:rsid w:val="00AC73D6"/>
    <w:rsid w:val="00AC7A27"/>
    <w:rsid w:val="00AD282B"/>
    <w:rsid w:val="00AD2BC1"/>
    <w:rsid w:val="00AD4F89"/>
    <w:rsid w:val="00AD5099"/>
    <w:rsid w:val="00AD7FB2"/>
    <w:rsid w:val="00AE0A24"/>
    <w:rsid w:val="00AE1B69"/>
    <w:rsid w:val="00AE1C7C"/>
    <w:rsid w:val="00AE2ACE"/>
    <w:rsid w:val="00AE6943"/>
    <w:rsid w:val="00AE7314"/>
    <w:rsid w:val="00AF042A"/>
    <w:rsid w:val="00AF046C"/>
    <w:rsid w:val="00AF230C"/>
    <w:rsid w:val="00AF7168"/>
    <w:rsid w:val="00B00078"/>
    <w:rsid w:val="00B00B45"/>
    <w:rsid w:val="00B02228"/>
    <w:rsid w:val="00B03269"/>
    <w:rsid w:val="00B07ED2"/>
    <w:rsid w:val="00B11278"/>
    <w:rsid w:val="00B14B1D"/>
    <w:rsid w:val="00B15182"/>
    <w:rsid w:val="00B16943"/>
    <w:rsid w:val="00B23634"/>
    <w:rsid w:val="00B23968"/>
    <w:rsid w:val="00B256DA"/>
    <w:rsid w:val="00B25779"/>
    <w:rsid w:val="00B25BDF"/>
    <w:rsid w:val="00B263BB"/>
    <w:rsid w:val="00B27343"/>
    <w:rsid w:val="00B303A3"/>
    <w:rsid w:val="00B30B18"/>
    <w:rsid w:val="00B31B9A"/>
    <w:rsid w:val="00B33FD9"/>
    <w:rsid w:val="00B34D5F"/>
    <w:rsid w:val="00B35818"/>
    <w:rsid w:val="00B35EEC"/>
    <w:rsid w:val="00B36119"/>
    <w:rsid w:val="00B41CD6"/>
    <w:rsid w:val="00B44009"/>
    <w:rsid w:val="00B44C57"/>
    <w:rsid w:val="00B46848"/>
    <w:rsid w:val="00B470AB"/>
    <w:rsid w:val="00B5060F"/>
    <w:rsid w:val="00B5155E"/>
    <w:rsid w:val="00B525BB"/>
    <w:rsid w:val="00B52C58"/>
    <w:rsid w:val="00B53854"/>
    <w:rsid w:val="00B54808"/>
    <w:rsid w:val="00B55668"/>
    <w:rsid w:val="00B606A4"/>
    <w:rsid w:val="00B6262F"/>
    <w:rsid w:val="00B6731D"/>
    <w:rsid w:val="00B707C3"/>
    <w:rsid w:val="00B709B6"/>
    <w:rsid w:val="00B70EE8"/>
    <w:rsid w:val="00B71757"/>
    <w:rsid w:val="00B724F4"/>
    <w:rsid w:val="00B7286F"/>
    <w:rsid w:val="00B73893"/>
    <w:rsid w:val="00B7641D"/>
    <w:rsid w:val="00B810E1"/>
    <w:rsid w:val="00B82DEC"/>
    <w:rsid w:val="00B85517"/>
    <w:rsid w:val="00B87DE0"/>
    <w:rsid w:val="00B908FA"/>
    <w:rsid w:val="00B92193"/>
    <w:rsid w:val="00B92658"/>
    <w:rsid w:val="00B9350A"/>
    <w:rsid w:val="00B94C61"/>
    <w:rsid w:val="00B972CE"/>
    <w:rsid w:val="00BA1909"/>
    <w:rsid w:val="00BA2926"/>
    <w:rsid w:val="00BA2E76"/>
    <w:rsid w:val="00BA791E"/>
    <w:rsid w:val="00BB10B5"/>
    <w:rsid w:val="00BB1A04"/>
    <w:rsid w:val="00BB2758"/>
    <w:rsid w:val="00BB4CA4"/>
    <w:rsid w:val="00BB6626"/>
    <w:rsid w:val="00BC040E"/>
    <w:rsid w:val="00BC4205"/>
    <w:rsid w:val="00BC4465"/>
    <w:rsid w:val="00BC49BF"/>
    <w:rsid w:val="00BC70C6"/>
    <w:rsid w:val="00BC7949"/>
    <w:rsid w:val="00BC7F05"/>
    <w:rsid w:val="00BD19D4"/>
    <w:rsid w:val="00BD2CE6"/>
    <w:rsid w:val="00BD41B0"/>
    <w:rsid w:val="00BD4B94"/>
    <w:rsid w:val="00BD60B4"/>
    <w:rsid w:val="00BF25E5"/>
    <w:rsid w:val="00BF3873"/>
    <w:rsid w:val="00BF3F07"/>
    <w:rsid w:val="00BF40EA"/>
    <w:rsid w:val="00BF42AD"/>
    <w:rsid w:val="00BF51EF"/>
    <w:rsid w:val="00BF79E4"/>
    <w:rsid w:val="00C00043"/>
    <w:rsid w:val="00C00BC6"/>
    <w:rsid w:val="00C01A56"/>
    <w:rsid w:val="00C03EEE"/>
    <w:rsid w:val="00C06402"/>
    <w:rsid w:val="00C06D87"/>
    <w:rsid w:val="00C106C5"/>
    <w:rsid w:val="00C11358"/>
    <w:rsid w:val="00C12C08"/>
    <w:rsid w:val="00C133B2"/>
    <w:rsid w:val="00C135F6"/>
    <w:rsid w:val="00C13FCE"/>
    <w:rsid w:val="00C146DE"/>
    <w:rsid w:val="00C14C40"/>
    <w:rsid w:val="00C20529"/>
    <w:rsid w:val="00C20FB1"/>
    <w:rsid w:val="00C248F2"/>
    <w:rsid w:val="00C27F5F"/>
    <w:rsid w:val="00C31875"/>
    <w:rsid w:val="00C31D24"/>
    <w:rsid w:val="00C33BE4"/>
    <w:rsid w:val="00C35F05"/>
    <w:rsid w:val="00C365E4"/>
    <w:rsid w:val="00C36A8B"/>
    <w:rsid w:val="00C36E50"/>
    <w:rsid w:val="00C372C0"/>
    <w:rsid w:val="00C3796E"/>
    <w:rsid w:val="00C41A26"/>
    <w:rsid w:val="00C43DB4"/>
    <w:rsid w:val="00C45BAF"/>
    <w:rsid w:val="00C47AEB"/>
    <w:rsid w:val="00C506B5"/>
    <w:rsid w:val="00C52019"/>
    <w:rsid w:val="00C530FF"/>
    <w:rsid w:val="00C54034"/>
    <w:rsid w:val="00C54CC7"/>
    <w:rsid w:val="00C55762"/>
    <w:rsid w:val="00C566A1"/>
    <w:rsid w:val="00C5774E"/>
    <w:rsid w:val="00C57AAF"/>
    <w:rsid w:val="00C6164E"/>
    <w:rsid w:val="00C64B87"/>
    <w:rsid w:val="00C6570C"/>
    <w:rsid w:val="00C66EEF"/>
    <w:rsid w:val="00C67609"/>
    <w:rsid w:val="00C7024E"/>
    <w:rsid w:val="00C71545"/>
    <w:rsid w:val="00C73F4C"/>
    <w:rsid w:val="00C74935"/>
    <w:rsid w:val="00C75079"/>
    <w:rsid w:val="00C7600F"/>
    <w:rsid w:val="00C82316"/>
    <w:rsid w:val="00C84FAF"/>
    <w:rsid w:val="00C90C16"/>
    <w:rsid w:val="00C91E9E"/>
    <w:rsid w:val="00C939D7"/>
    <w:rsid w:val="00C95C69"/>
    <w:rsid w:val="00CA2C0C"/>
    <w:rsid w:val="00CA39FF"/>
    <w:rsid w:val="00CB09E3"/>
    <w:rsid w:val="00CB0D65"/>
    <w:rsid w:val="00CB0F48"/>
    <w:rsid w:val="00CB241A"/>
    <w:rsid w:val="00CB2EEE"/>
    <w:rsid w:val="00CB50FD"/>
    <w:rsid w:val="00CB542D"/>
    <w:rsid w:val="00CB5727"/>
    <w:rsid w:val="00CB662C"/>
    <w:rsid w:val="00CB789F"/>
    <w:rsid w:val="00CC180D"/>
    <w:rsid w:val="00CC1D2F"/>
    <w:rsid w:val="00CC4CF2"/>
    <w:rsid w:val="00CC624C"/>
    <w:rsid w:val="00CD0137"/>
    <w:rsid w:val="00CD0E06"/>
    <w:rsid w:val="00CD1546"/>
    <w:rsid w:val="00CD1A04"/>
    <w:rsid w:val="00CD1A85"/>
    <w:rsid w:val="00CD2EDF"/>
    <w:rsid w:val="00CD3412"/>
    <w:rsid w:val="00CD4159"/>
    <w:rsid w:val="00CD4CCE"/>
    <w:rsid w:val="00CE5395"/>
    <w:rsid w:val="00CE5961"/>
    <w:rsid w:val="00CE695A"/>
    <w:rsid w:val="00CE744D"/>
    <w:rsid w:val="00CF3BD9"/>
    <w:rsid w:val="00CF3FB0"/>
    <w:rsid w:val="00CF5FEB"/>
    <w:rsid w:val="00D005F3"/>
    <w:rsid w:val="00D030EC"/>
    <w:rsid w:val="00D04292"/>
    <w:rsid w:val="00D04FB5"/>
    <w:rsid w:val="00D0787E"/>
    <w:rsid w:val="00D07D72"/>
    <w:rsid w:val="00D11947"/>
    <w:rsid w:val="00D12CE7"/>
    <w:rsid w:val="00D13FAC"/>
    <w:rsid w:val="00D20A7A"/>
    <w:rsid w:val="00D21D94"/>
    <w:rsid w:val="00D24B76"/>
    <w:rsid w:val="00D25AA8"/>
    <w:rsid w:val="00D3195E"/>
    <w:rsid w:val="00D33BE6"/>
    <w:rsid w:val="00D34208"/>
    <w:rsid w:val="00D34D0B"/>
    <w:rsid w:val="00D36A52"/>
    <w:rsid w:val="00D36F04"/>
    <w:rsid w:val="00D37F11"/>
    <w:rsid w:val="00D40A2C"/>
    <w:rsid w:val="00D40F85"/>
    <w:rsid w:val="00D420C6"/>
    <w:rsid w:val="00D42B78"/>
    <w:rsid w:val="00D46221"/>
    <w:rsid w:val="00D462F4"/>
    <w:rsid w:val="00D46C06"/>
    <w:rsid w:val="00D51A94"/>
    <w:rsid w:val="00D56E15"/>
    <w:rsid w:val="00D579F4"/>
    <w:rsid w:val="00D60C9B"/>
    <w:rsid w:val="00D6262F"/>
    <w:rsid w:val="00D65167"/>
    <w:rsid w:val="00D65C80"/>
    <w:rsid w:val="00D666D5"/>
    <w:rsid w:val="00D67421"/>
    <w:rsid w:val="00D67786"/>
    <w:rsid w:val="00D73F13"/>
    <w:rsid w:val="00D74F57"/>
    <w:rsid w:val="00D76159"/>
    <w:rsid w:val="00D76467"/>
    <w:rsid w:val="00D76726"/>
    <w:rsid w:val="00D817EF"/>
    <w:rsid w:val="00D81B7A"/>
    <w:rsid w:val="00D8270F"/>
    <w:rsid w:val="00D84A01"/>
    <w:rsid w:val="00D8558A"/>
    <w:rsid w:val="00D85CE4"/>
    <w:rsid w:val="00D86B47"/>
    <w:rsid w:val="00D875B8"/>
    <w:rsid w:val="00D87707"/>
    <w:rsid w:val="00D90B4B"/>
    <w:rsid w:val="00D91CE2"/>
    <w:rsid w:val="00D949F4"/>
    <w:rsid w:val="00DA3196"/>
    <w:rsid w:val="00DA481F"/>
    <w:rsid w:val="00DA4C8C"/>
    <w:rsid w:val="00DA5566"/>
    <w:rsid w:val="00DA6765"/>
    <w:rsid w:val="00DB0A26"/>
    <w:rsid w:val="00DB4A61"/>
    <w:rsid w:val="00DB5D18"/>
    <w:rsid w:val="00DB6AC7"/>
    <w:rsid w:val="00DB6E3D"/>
    <w:rsid w:val="00DC0DF2"/>
    <w:rsid w:val="00DC3386"/>
    <w:rsid w:val="00DC53E1"/>
    <w:rsid w:val="00DC691D"/>
    <w:rsid w:val="00DD070D"/>
    <w:rsid w:val="00DD1953"/>
    <w:rsid w:val="00DD3A13"/>
    <w:rsid w:val="00DD3BDC"/>
    <w:rsid w:val="00DE0A1D"/>
    <w:rsid w:val="00DE1FD0"/>
    <w:rsid w:val="00DE2AE9"/>
    <w:rsid w:val="00DE3F68"/>
    <w:rsid w:val="00DE4666"/>
    <w:rsid w:val="00DE46AD"/>
    <w:rsid w:val="00DE6DFD"/>
    <w:rsid w:val="00DE6F78"/>
    <w:rsid w:val="00DF0921"/>
    <w:rsid w:val="00DF0B6F"/>
    <w:rsid w:val="00DF0C1C"/>
    <w:rsid w:val="00DF0C5D"/>
    <w:rsid w:val="00DF2522"/>
    <w:rsid w:val="00DF2ABF"/>
    <w:rsid w:val="00DF723B"/>
    <w:rsid w:val="00DF7BAA"/>
    <w:rsid w:val="00E01452"/>
    <w:rsid w:val="00E01E6E"/>
    <w:rsid w:val="00E02AF0"/>
    <w:rsid w:val="00E0524D"/>
    <w:rsid w:val="00E10E53"/>
    <w:rsid w:val="00E12561"/>
    <w:rsid w:val="00E14529"/>
    <w:rsid w:val="00E1481D"/>
    <w:rsid w:val="00E17DAB"/>
    <w:rsid w:val="00E219BE"/>
    <w:rsid w:val="00E22895"/>
    <w:rsid w:val="00E27281"/>
    <w:rsid w:val="00E30974"/>
    <w:rsid w:val="00E31041"/>
    <w:rsid w:val="00E4118B"/>
    <w:rsid w:val="00E422DF"/>
    <w:rsid w:val="00E42420"/>
    <w:rsid w:val="00E435B7"/>
    <w:rsid w:val="00E435C3"/>
    <w:rsid w:val="00E43D63"/>
    <w:rsid w:val="00E4440A"/>
    <w:rsid w:val="00E44BE5"/>
    <w:rsid w:val="00E4536C"/>
    <w:rsid w:val="00E4777D"/>
    <w:rsid w:val="00E47E95"/>
    <w:rsid w:val="00E51C25"/>
    <w:rsid w:val="00E5636E"/>
    <w:rsid w:val="00E56761"/>
    <w:rsid w:val="00E56CB4"/>
    <w:rsid w:val="00E572B1"/>
    <w:rsid w:val="00E6204C"/>
    <w:rsid w:val="00E7073F"/>
    <w:rsid w:val="00E71AC7"/>
    <w:rsid w:val="00E72644"/>
    <w:rsid w:val="00E72D7D"/>
    <w:rsid w:val="00E8107D"/>
    <w:rsid w:val="00E85DE4"/>
    <w:rsid w:val="00E9226A"/>
    <w:rsid w:val="00E931BC"/>
    <w:rsid w:val="00E93586"/>
    <w:rsid w:val="00E93C65"/>
    <w:rsid w:val="00E94D52"/>
    <w:rsid w:val="00E95648"/>
    <w:rsid w:val="00E965DB"/>
    <w:rsid w:val="00EA01B5"/>
    <w:rsid w:val="00EA0B9B"/>
    <w:rsid w:val="00EA47B2"/>
    <w:rsid w:val="00EA604A"/>
    <w:rsid w:val="00EA72B1"/>
    <w:rsid w:val="00EB2C61"/>
    <w:rsid w:val="00EB41D0"/>
    <w:rsid w:val="00EB5E65"/>
    <w:rsid w:val="00EC1668"/>
    <w:rsid w:val="00EC4202"/>
    <w:rsid w:val="00EC4204"/>
    <w:rsid w:val="00ED082F"/>
    <w:rsid w:val="00ED1AFA"/>
    <w:rsid w:val="00ED65D3"/>
    <w:rsid w:val="00ED72EC"/>
    <w:rsid w:val="00EE0624"/>
    <w:rsid w:val="00EE08FA"/>
    <w:rsid w:val="00EE2B22"/>
    <w:rsid w:val="00EE3252"/>
    <w:rsid w:val="00EE4070"/>
    <w:rsid w:val="00EF5530"/>
    <w:rsid w:val="00EF6E0D"/>
    <w:rsid w:val="00EF72DE"/>
    <w:rsid w:val="00EF7A1E"/>
    <w:rsid w:val="00F02833"/>
    <w:rsid w:val="00F0667F"/>
    <w:rsid w:val="00F069E7"/>
    <w:rsid w:val="00F10621"/>
    <w:rsid w:val="00F132F6"/>
    <w:rsid w:val="00F1705A"/>
    <w:rsid w:val="00F226C1"/>
    <w:rsid w:val="00F25A7F"/>
    <w:rsid w:val="00F25DCB"/>
    <w:rsid w:val="00F30259"/>
    <w:rsid w:val="00F30450"/>
    <w:rsid w:val="00F34263"/>
    <w:rsid w:val="00F347B7"/>
    <w:rsid w:val="00F354AA"/>
    <w:rsid w:val="00F374E0"/>
    <w:rsid w:val="00F40A72"/>
    <w:rsid w:val="00F4169D"/>
    <w:rsid w:val="00F43416"/>
    <w:rsid w:val="00F43D52"/>
    <w:rsid w:val="00F44920"/>
    <w:rsid w:val="00F50423"/>
    <w:rsid w:val="00F525DB"/>
    <w:rsid w:val="00F57247"/>
    <w:rsid w:val="00F57546"/>
    <w:rsid w:val="00F64C82"/>
    <w:rsid w:val="00F65BE6"/>
    <w:rsid w:val="00F6682E"/>
    <w:rsid w:val="00F70A88"/>
    <w:rsid w:val="00F70F7B"/>
    <w:rsid w:val="00F8233B"/>
    <w:rsid w:val="00F83099"/>
    <w:rsid w:val="00F8442A"/>
    <w:rsid w:val="00F8455D"/>
    <w:rsid w:val="00F84D7A"/>
    <w:rsid w:val="00F860FA"/>
    <w:rsid w:val="00F865AA"/>
    <w:rsid w:val="00F87477"/>
    <w:rsid w:val="00F92BD7"/>
    <w:rsid w:val="00F934C9"/>
    <w:rsid w:val="00F93570"/>
    <w:rsid w:val="00F94B03"/>
    <w:rsid w:val="00F94C18"/>
    <w:rsid w:val="00F95019"/>
    <w:rsid w:val="00F9788D"/>
    <w:rsid w:val="00FA20E8"/>
    <w:rsid w:val="00FA230D"/>
    <w:rsid w:val="00FA37BC"/>
    <w:rsid w:val="00FA4D74"/>
    <w:rsid w:val="00FA652C"/>
    <w:rsid w:val="00FA792D"/>
    <w:rsid w:val="00FB2986"/>
    <w:rsid w:val="00FB7DC1"/>
    <w:rsid w:val="00FC4025"/>
    <w:rsid w:val="00FC4B7B"/>
    <w:rsid w:val="00FC55D7"/>
    <w:rsid w:val="00FD04D2"/>
    <w:rsid w:val="00FD405D"/>
    <w:rsid w:val="00FD56FE"/>
    <w:rsid w:val="00FD5788"/>
    <w:rsid w:val="00FD7C12"/>
    <w:rsid w:val="00FE145A"/>
    <w:rsid w:val="00FE3749"/>
    <w:rsid w:val="00FE57C9"/>
    <w:rsid w:val="00FF061E"/>
    <w:rsid w:val="00FF1E80"/>
    <w:rsid w:val="00FF41E6"/>
    <w:rsid w:val="00FF50D9"/>
    <w:rsid w:val="00FF695E"/>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F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DF09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65E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aliases w:val="bt"/>
    <w:basedOn w:val="a"/>
    <w:link w:val="a4"/>
    <w:uiPriority w:val="99"/>
    <w:rsid w:val="00216174"/>
    <w:pPr>
      <w:spacing w:after="120"/>
    </w:pPr>
    <w:rPr>
      <w:sz w:val="24"/>
      <w:szCs w:val="24"/>
    </w:rPr>
  </w:style>
  <w:style w:type="character" w:customStyle="1" w:styleId="a4">
    <w:name w:val="Основной текст Знак"/>
    <w:aliases w:val="bt Знак"/>
    <w:basedOn w:val="a0"/>
    <w:link w:val="a3"/>
    <w:uiPriority w:val="99"/>
    <w:rsid w:val="0021617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57720"/>
    <w:pPr>
      <w:tabs>
        <w:tab w:val="center" w:pos="4677"/>
        <w:tab w:val="right" w:pos="9355"/>
      </w:tabs>
    </w:pPr>
  </w:style>
  <w:style w:type="character" w:customStyle="1" w:styleId="a6">
    <w:name w:val="Верхний колонтитул Знак"/>
    <w:basedOn w:val="a0"/>
    <w:link w:val="a5"/>
    <w:uiPriority w:val="99"/>
    <w:rsid w:val="0055772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557720"/>
    <w:pPr>
      <w:tabs>
        <w:tab w:val="center" w:pos="4677"/>
        <w:tab w:val="right" w:pos="9355"/>
      </w:tabs>
    </w:pPr>
  </w:style>
  <w:style w:type="character" w:customStyle="1" w:styleId="a8">
    <w:name w:val="Нижний колонтитул Знак"/>
    <w:basedOn w:val="a0"/>
    <w:link w:val="a7"/>
    <w:uiPriority w:val="99"/>
    <w:rsid w:val="0055772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342510"/>
    <w:rPr>
      <w:rFonts w:ascii="Tahoma" w:hAnsi="Tahoma" w:cs="Tahoma"/>
      <w:sz w:val="16"/>
      <w:szCs w:val="16"/>
    </w:rPr>
  </w:style>
  <w:style w:type="character" w:customStyle="1" w:styleId="aa">
    <w:name w:val="Текст выноски Знак"/>
    <w:basedOn w:val="a0"/>
    <w:link w:val="a9"/>
    <w:uiPriority w:val="99"/>
    <w:semiHidden/>
    <w:rsid w:val="00342510"/>
    <w:rPr>
      <w:rFonts w:ascii="Tahoma" w:eastAsia="Times New Roman" w:hAnsi="Tahoma" w:cs="Tahoma"/>
      <w:sz w:val="16"/>
      <w:szCs w:val="16"/>
      <w:lang w:eastAsia="ru-RU"/>
    </w:rPr>
  </w:style>
  <w:style w:type="paragraph" w:styleId="3">
    <w:name w:val="Body Text 3"/>
    <w:basedOn w:val="a"/>
    <w:link w:val="30"/>
    <w:uiPriority w:val="99"/>
    <w:unhideWhenUsed/>
    <w:rsid w:val="00576434"/>
    <w:pPr>
      <w:spacing w:after="120"/>
    </w:pPr>
    <w:rPr>
      <w:sz w:val="16"/>
      <w:szCs w:val="16"/>
    </w:rPr>
  </w:style>
  <w:style w:type="character" w:customStyle="1" w:styleId="30">
    <w:name w:val="Основной текст 3 Знак"/>
    <w:basedOn w:val="a0"/>
    <w:link w:val="3"/>
    <w:uiPriority w:val="99"/>
    <w:rsid w:val="00576434"/>
    <w:rPr>
      <w:rFonts w:ascii="Times New Roman" w:eastAsia="Times New Roman" w:hAnsi="Times New Roman" w:cs="Times New Roman"/>
      <w:sz w:val="16"/>
      <w:szCs w:val="16"/>
      <w:lang w:eastAsia="ru-RU"/>
    </w:rPr>
  </w:style>
  <w:style w:type="table" w:styleId="ab">
    <w:name w:val="Table Grid"/>
    <w:basedOn w:val="a1"/>
    <w:uiPriority w:val="59"/>
    <w:rsid w:val="006A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F0921"/>
    <w:rPr>
      <w:rFonts w:asciiTheme="majorHAnsi" w:eastAsiaTheme="majorEastAsia" w:hAnsiTheme="majorHAnsi" w:cstheme="majorBidi"/>
      <w:b/>
      <w:bCs/>
      <w:color w:val="4F81BD" w:themeColor="accent1"/>
      <w:sz w:val="26"/>
      <w:szCs w:val="26"/>
      <w:lang w:eastAsia="ru-RU"/>
    </w:rPr>
  </w:style>
  <w:style w:type="paragraph" w:styleId="ac">
    <w:name w:val="footnote text"/>
    <w:basedOn w:val="a"/>
    <w:link w:val="ad"/>
    <w:semiHidden/>
    <w:rsid w:val="0065587F"/>
    <w:rPr>
      <w:sz w:val="20"/>
    </w:rPr>
  </w:style>
  <w:style w:type="character" w:customStyle="1" w:styleId="ad">
    <w:name w:val="Текст сноски Знак"/>
    <w:basedOn w:val="a0"/>
    <w:link w:val="ac"/>
    <w:semiHidden/>
    <w:rsid w:val="0065587F"/>
    <w:rPr>
      <w:rFonts w:ascii="Times New Roman" w:eastAsia="Times New Roman" w:hAnsi="Times New Roman" w:cs="Times New Roman"/>
      <w:sz w:val="20"/>
      <w:szCs w:val="20"/>
      <w:lang w:eastAsia="ru-RU"/>
    </w:rPr>
  </w:style>
  <w:style w:type="character" w:styleId="ae">
    <w:name w:val="footnote reference"/>
    <w:semiHidden/>
    <w:rsid w:val="0065587F"/>
    <w:rPr>
      <w:vertAlign w:val="superscript"/>
    </w:rPr>
  </w:style>
  <w:style w:type="paragraph" w:styleId="31">
    <w:name w:val="Body Text Indent 3"/>
    <w:basedOn w:val="a"/>
    <w:link w:val="32"/>
    <w:uiPriority w:val="99"/>
    <w:semiHidden/>
    <w:unhideWhenUsed/>
    <w:rsid w:val="00593FA4"/>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593FA4"/>
    <w:rPr>
      <w:sz w:val="16"/>
      <w:szCs w:val="16"/>
    </w:rPr>
  </w:style>
  <w:style w:type="paragraph" w:customStyle="1" w:styleId="Pa41">
    <w:name w:val="Pa4+1"/>
    <w:basedOn w:val="a"/>
    <w:next w:val="a"/>
    <w:rsid w:val="0048290B"/>
    <w:pPr>
      <w:autoSpaceDE w:val="0"/>
      <w:autoSpaceDN w:val="0"/>
      <w:adjustRightInd w:val="0"/>
      <w:spacing w:line="241" w:lineRule="atLeast"/>
    </w:pPr>
    <w:rPr>
      <w:rFonts w:ascii="NewtonC" w:hAnsi="NewtonC"/>
      <w:sz w:val="24"/>
      <w:szCs w:val="24"/>
      <w:lang w:eastAsia="en-US"/>
    </w:rPr>
  </w:style>
  <w:style w:type="paragraph" w:customStyle="1" w:styleId="af">
    <w:name w:val="Знак Знак Знак Знак Знак Знак Знак Знак Знак Знак Знак Знак Знак Знак Знак Знак"/>
    <w:basedOn w:val="a"/>
    <w:autoRedefine/>
    <w:rsid w:val="00B25BDF"/>
    <w:pPr>
      <w:spacing w:after="160" w:line="240" w:lineRule="exact"/>
    </w:pPr>
    <w:rPr>
      <w:lang w:val="en-US" w:eastAsia="en-US"/>
    </w:rPr>
  </w:style>
  <w:style w:type="numbering" w:customStyle="1" w:styleId="1">
    <w:name w:val="Нет списка1"/>
    <w:next w:val="a2"/>
    <w:uiPriority w:val="99"/>
    <w:semiHidden/>
    <w:unhideWhenUsed/>
    <w:rsid w:val="00966500"/>
  </w:style>
  <w:style w:type="paragraph" w:customStyle="1" w:styleId="10">
    <w:name w:val="Знак Знак1"/>
    <w:basedOn w:val="a"/>
    <w:rsid w:val="00966500"/>
    <w:pPr>
      <w:spacing w:after="160" w:line="240" w:lineRule="exact"/>
    </w:pPr>
    <w:rPr>
      <w:rFonts w:ascii="Verdana" w:hAnsi="Verdana"/>
      <w:sz w:val="24"/>
      <w:szCs w:val="24"/>
      <w:lang w:val="en-US" w:eastAsia="en-US"/>
    </w:rPr>
  </w:style>
  <w:style w:type="numbering" w:customStyle="1" w:styleId="21">
    <w:name w:val="Нет списка2"/>
    <w:next w:val="a2"/>
    <w:uiPriority w:val="99"/>
    <w:semiHidden/>
    <w:unhideWhenUsed/>
    <w:rsid w:val="00221AB9"/>
  </w:style>
  <w:style w:type="character" w:customStyle="1" w:styleId="apple-converted-space">
    <w:name w:val="apple-converted-space"/>
    <w:basedOn w:val="a0"/>
    <w:rsid w:val="00B263BB"/>
  </w:style>
  <w:style w:type="numbering" w:customStyle="1" w:styleId="33">
    <w:name w:val="Нет списка3"/>
    <w:next w:val="a2"/>
    <w:uiPriority w:val="99"/>
    <w:semiHidden/>
    <w:unhideWhenUsed/>
    <w:rsid w:val="00F25A7F"/>
  </w:style>
  <w:style w:type="numbering" w:customStyle="1" w:styleId="11">
    <w:name w:val="Нет списка11"/>
    <w:next w:val="a2"/>
    <w:uiPriority w:val="99"/>
    <w:semiHidden/>
    <w:unhideWhenUsed/>
    <w:rsid w:val="00F25A7F"/>
  </w:style>
  <w:style w:type="numbering" w:customStyle="1" w:styleId="111">
    <w:name w:val="Нет списка111"/>
    <w:next w:val="a2"/>
    <w:uiPriority w:val="99"/>
    <w:semiHidden/>
    <w:unhideWhenUsed/>
    <w:rsid w:val="00F25A7F"/>
  </w:style>
  <w:style w:type="numbering" w:customStyle="1" w:styleId="210">
    <w:name w:val="Нет списка21"/>
    <w:next w:val="a2"/>
    <w:uiPriority w:val="99"/>
    <w:semiHidden/>
    <w:unhideWhenUsed/>
    <w:rsid w:val="00F25A7F"/>
  </w:style>
  <w:style w:type="paragraph" w:styleId="af0">
    <w:name w:val="Revision"/>
    <w:hidden/>
    <w:uiPriority w:val="99"/>
    <w:semiHidden/>
    <w:rsid w:val="00777243"/>
    <w:pPr>
      <w:spacing w:after="0" w:line="240" w:lineRule="auto"/>
    </w:pPr>
    <w:rPr>
      <w:rFonts w:ascii="Times New Roman" w:eastAsia="Times New Roman" w:hAnsi="Times New Roman" w:cs="Times New Roman"/>
      <w:sz w:val="28"/>
      <w:szCs w:val="20"/>
      <w:lang w:eastAsia="ru-RU"/>
    </w:rPr>
  </w:style>
  <w:style w:type="character" w:styleId="af1">
    <w:name w:val="annotation reference"/>
    <w:basedOn w:val="a0"/>
    <w:uiPriority w:val="99"/>
    <w:semiHidden/>
    <w:unhideWhenUsed/>
    <w:rsid w:val="006E63D6"/>
    <w:rPr>
      <w:sz w:val="16"/>
      <w:szCs w:val="16"/>
    </w:rPr>
  </w:style>
  <w:style w:type="paragraph" w:styleId="af2">
    <w:name w:val="annotation text"/>
    <w:basedOn w:val="a"/>
    <w:link w:val="af3"/>
    <w:uiPriority w:val="99"/>
    <w:semiHidden/>
    <w:unhideWhenUsed/>
    <w:rsid w:val="006E63D6"/>
    <w:rPr>
      <w:sz w:val="20"/>
    </w:rPr>
  </w:style>
  <w:style w:type="character" w:customStyle="1" w:styleId="af3">
    <w:name w:val="Текст примечания Знак"/>
    <w:basedOn w:val="a0"/>
    <w:link w:val="af2"/>
    <w:uiPriority w:val="99"/>
    <w:semiHidden/>
    <w:rsid w:val="006E63D6"/>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E63D6"/>
    <w:rPr>
      <w:b/>
      <w:bCs/>
    </w:rPr>
  </w:style>
  <w:style w:type="character" w:customStyle="1" w:styleId="af5">
    <w:name w:val="Тема примечания Знак"/>
    <w:basedOn w:val="af3"/>
    <w:link w:val="af4"/>
    <w:uiPriority w:val="99"/>
    <w:semiHidden/>
    <w:rsid w:val="006E63D6"/>
    <w:rPr>
      <w:rFonts w:ascii="Times New Roman" w:eastAsia="Times New Roman" w:hAnsi="Times New Roman" w:cs="Times New Roman"/>
      <w:b/>
      <w:bCs/>
      <w:sz w:val="20"/>
      <w:szCs w:val="20"/>
      <w:lang w:eastAsia="ru-RU"/>
    </w:rPr>
  </w:style>
  <w:style w:type="paragraph" w:styleId="af6">
    <w:name w:val="List Paragraph"/>
    <w:basedOn w:val="a"/>
    <w:uiPriority w:val="34"/>
    <w:qFormat/>
    <w:rsid w:val="007643C3"/>
    <w:pPr>
      <w:ind w:left="720"/>
      <w:contextualSpacing/>
    </w:pPr>
  </w:style>
  <w:style w:type="table" w:customStyle="1" w:styleId="12">
    <w:name w:val="Сетка таблицы1"/>
    <w:basedOn w:val="a1"/>
    <w:next w:val="ab"/>
    <w:uiPriority w:val="59"/>
    <w:rsid w:val="00CD1A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893F59"/>
  </w:style>
  <w:style w:type="table" w:customStyle="1" w:styleId="22">
    <w:name w:val="Сетка таблицы2"/>
    <w:basedOn w:val="a1"/>
    <w:next w:val="ab"/>
    <w:uiPriority w:val="59"/>
    <w:rsid w:val="00893F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b"/>
    <w:uiPriority w:val="59"/>
    <w:rsid w:val="009234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B0A26"/>
  </w:style>
  <w:style w:type="table" w:customStyle="1" w:styleId="40">
    <w:name w:val="Сетка таблицы4"/>
    <w:basedOn w:val="a1"/>
    <w:next w:val="ab"/>
    <w:uiPriority w:val="59"/>
    <w:rsid w:val="00DB0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link w:val="91"/>
    <w:uiPriority w:val="99"/>
    <w:rsid w:val="00270D65"/>
    <w:rPr>
      <w:rFonts w:ascii="Arial" w:hAnsi="Arial" w:cs="Arial"/>
      <w:b/>
      <w:bCs/>
      <w:i/>
      <w:iCs/>
      <w:sz w:val="19"/>
      <w:szCs w:val="19"/>
      <w:shd w:val="clear" w:color="auto" w:fill="FFFFFF"/>
    </w:rPr>
  </w:style>
  <w:style w:type="paragraph" w:customStyle="1" w:styleId="91">
    <w:name w:val="Основной текст (9)1"/>
    <w:basedOn w:val="a"/>
    <w:link w:val="9"/>
    <w:uiPriority w:val="99"/>
    <w:rsid w:val="00270D65"/>
    <w:pPr>
      <w:shd w:val="clear" w:color="auto" w:fill="FFFFFF"/>
      <w:spacing w:before="420" w:after="420" w:line="230" w:lineRule="exact"/>
      <w:ind w:firstLine="700"/>
      <w:jc w:val="both"/>
    </w:pPr>
    <w:rPr>
      <w:rFonts w:ascii="Arial" w:eastAsiaTheme="minorHAnsi" w:hAnsi="Arial" w:cs="Arial"/>
      <w:b/>
      <w:bCs/>
      <w:i/>
      <w:iCs/>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F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DF09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65E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aliases w:val="bt"/>
    <w:basedOn w:val="a"/>
    <w:link w:val="a4"/>
    <w:uiPriority w:val="99"/>
    <w:rsid w:val="00216174"/>
    <w:pPr>
      <w:spacing w:after="120"/>
    </w:pPr>
    <w:rPr>
      <w:sz w:val="24"/>
      <w:szCs w:val="24"/>
    </w:rPr>
  </w:style>
  <w:style w:type="character" w:customStyle="1" w:styleId="a4">
    <w:name w:val="Основной текст Знак"/>
    <w:aliases w:val="bt Знак"/>
    <w:basedOn w:val="a0"/>
    <w:link w:val="a3"/>
    <w:uiPriority w:val="99"/>
    <w:rsid w:val="00216174"/>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57720"/>
    <w:pPr>
      <w:tabs>
        <w:tab w:val="center" w:pos="4677"/>
        <w:tab w:val="right" w:pos="9355"/>
      </w:tabs>
    </w:pPr>
  </w:style>
  <w:style w:type="character" w:customStyle="1" w:styleId="a6">
    <w:name w:val="Верхний колонтитул Знак"/>
    <w:basedOn w:val="a0"/>
    <w:link w:val="a5"/>
    <w:uiPriority w:val="99"/>
    <w:rsid w:val="0055772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557720"/>
    <w:pPr>
      <w:tabs>
        <w:tab w:val="center" w:pos="4677"/>
        <w:tab w:val="right" w:pos="9355"/>
      </w:tabs>
    </w:pPr>
  </w:style>
  <w:style w:type="character" w:customStyle="1" w:styleId="a8">
    <w:name w:val="Нижний колонтитул Знак"/>
    <w:basedOn w:val="a0"/>
    <w:link w:val="a7"/>
    <w:uiPriority w:val="99"/>
    <w:rsid w:val="0055772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342510"/>
    <w:rPr>
      <w:rFonts w:ascii="Tahoma" w:hAnsi="Tahoma" w:cs="Tahoma"/>
      <w:sz w:val="16"/>
      <w:szCs w:val="16"/>
    </w:rPr>
  </w:style>
  <w:style w:type="character" w:customStyle="1" w:styleId="aa">
    <w:name w:val="Текст выноски Знак"/>
    <w:basedOn w:val="a0"/>
    <w:link w:val="a9"/>
    <w:uiPriority w:val="99"/>
    <w:semiHidden/>
    <w:rsid w:val="00342510"/>
    <w:rPr>
      <w:rFonts w:ascii="Tahoma" w:eastAsia="Times New Roman" w:hAnsi="Tahoma" w:cs="Tahoma"/>
      <w:sz w:val="16"/>
      <w:szCs w:val="16"/>
      <w:lang w:eastAsia="ru-RU"/>
    </w:rPr>
  </w:style>
  <w:style w:type="paragraph" w:styleId="3">
    <w:name w:val="Body Text 3"/>
    <w:basedOn w:val="a"/>
    <w:link w:val="30"/>
    <w:uiPriority w:val="99"/>
    <w:unhideWhenUsed/>
    <w:rsid w:val="00576434"/>
    <w:pPr>
      <w:spacing w:after="120"/>
    </w:pPr>
    <w:rPr>
      <w:sz w:val="16"/>
      <w:szCs w:val="16"/>
    </w:rPr>
  </w:style>
  <w:style w:type="character" w:customStyle="1" w:styleId="30">
    <w:name w:val="Основной текст 3 Знак"/>
    <w:basedOn w:val="a0"/>
    <w:link w:val="3"/>
    <w:uiPriority w:val="99"/>
    <w:rsid w:val="00576434"/>
    <w:rPr>
      <w:rFonts w:ascii="Times New Roman" w:eastAsia="Times New Roman" w:hAnsi="Times New Roman" w:cs="Times New Roman"/>
      <w:sz w:val="16"/>
      <w:szCs w:val="16"/>
      <w:lang w:eastAsia="ru-RU"/>
    </w:rPr>
  </w:style>
  <w:style w:type="table" w:styleId="ab">
    <w:name w:val="Table Grid"/>
    <w:basedOn w:val="a1"/>
    <w:uiPriority w:val="59"/>
    <w:rsid w:val="006A7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F0921"/>
    <w:rPr>
      <w:rFonts w:asciiTheme="majorHAnsi" w:eastAsiaTheme="majorEastAsia" w:hAnsiTheme="majorHAnsi" w:cstheme="majorBidi"/>
      <w:b/>
      <w:bCs/>
      <w:color w:val="4F81BD" w:themeColor="accent1"/>
      <w:sz w:val="26"/>
      <w:szCs w:val="26"/>
      <w:lang w:eastAsia="ru-RU"/>
    </w:rPr>
  </w:style>
  <w:style w:type="paragraph" w:styleId="ac">
    <w:name w:val="footnote text"/>
    <w:basedOn w:val="a"/>
    <w:link w:val="ad"/>
    <w:semiHidden/>
    <w:rsid w:val="0065587F"/>
    <w:rPr>
      <w:sz w:val="20"/>
    </w:rPr>
  </w:style>
  <w:style w:type="character" w:customStyle="1" w:styleId="ad">
    <w:name w:val="Текст сноски Знак"/>
    <w:basedOn w:val="a0"/>
    <w:link w:val="ac"/>
    <w:semiHidden/>
    <w:rsid w:val="0065587F"/>
    <w:rPr>
      <w:rFonts w:ascii="Times New Roman" w:eastAsia="Times New Roman" w:hAnsi="Times New Roman" w:cs="Times New Roman"/>
      <w:sz w:val="20"/>
      <w:szCs w:val="20"/>
      <w:lang w:eastAsia="ru-RU"/>
    </w:rPr>
  </w:style>
  <w:style w:type="character" w:styleId="ae">
    <w:name w:val="footnote reference"/>
    <w:semiHidden/>
    <w:rsid w:val="0065587F"/>
    <w:rPr>
      <w:vertAlign w:val="superscript"/>
    </w:rPr>
  </w:style>
  <w:style w:type="paragraph" w:styleId="31">
    <w:name w:val="Body Text Indent 3"/>
    <w:basedOn w:val="a"/>
    <w:link w:val="32"/>
    <w:uiPriority w:val="99"/>
    <w:semiHidden/>
    <w:unhideWhenUsed/>
    <w:rsid w:val="00593FA4"/>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593FA4"/>
    <w:rPr>
      <w:sz w:val="16"/>
      <w:szCs w:val="16"/>
    </w:rPr>
  </w:style>
  <w:style w:type="paragraph" w:customStyle="1" w:styleId="Pa41">
    <w:name w:val="Pa4+1"/>
    <w:basedOn w:val="a"/>
    <w:next w:val="a"/>
    <w:rsid w:val="0048290B"/>
    <w:pPr>
      <w:autoSpaceDE w:val="0"/>
      <w:autoSpaceDN w:val="0"/>
      <w:adjustRightInd w:val="0"/>
      <w:spacing w:line="241" w:lineRule="atLeast"/>
    </w:pPr>
    <w:rPr>
      <w:rFonts w:ascii="NewtonC" w:hAnsi="NewtonC"/>
      <w:sz w:val="24"/>
      <w:szCs w:val="24"/>
      <w:lang w:eastAsia="en-US"/>
    </w:rPr>
  </w:style>
  <w:style w:type="paragraph" w:customStyle="1" w:styleId="af">
    <w:name w:val="Знак Знак Знак Знак Знак Знак Знак Знак Знак Знак Знак Знак Знак Знак Знак Знак"/>
    <w:basedOn w:val="a"/>
    <w:autoRedefine/>
    <w:rsid w:val="00B25BDF"/>
    <w:pPr>
      <w:spacing w:after="160" w:line="240" w:lineRule="exact"/>
    </w:pPr>
    <w:rPr>
      <w:lang w:val="en-US" w:eastAsia="en-US"/>
    </w:rPr>
  </w:style>
  <w:style w:type="numbering" w:customStyle="1" w:styleId="1">
    <w:name w:val="Нет списка1"/>
    <w:next w:val="a2"/>
    <w:uiPriority w:val="99"/>
    <w:semiHidden/>
    <w:unhideWhenUsed/>
    <w:rsid w:val="00966500"/>
  </w:style>
  <w:style w:type="paragraph" w:customStyle="1" w:styleId="10">
    <w:name w:val="Знак Знак1"/>
    <w:basedOn w:val="a"/>
    <w:rsid w:val="00966500"/>
    <w:pPr>
      <w:spacing w:after="160" w:line="240" w:lineRule="exact"/>
    </w:pPr>
    <w:rPr>
      <w:rFonts w:ascii="Verdana" w:hAnsi="Verdana"/>
      <w:sz w:val="24"/>
      <w:szCs w:val="24"/>
      <w:lang w:val="en-US" w:eastAsia="en-US"/>
    </w:rPr>
  </w:style>
  <w:style w:type="numbering" w:customStyle="1" w:styleId="21">
    <w:name w:val="Нет списка2"/>
    <w:next w:val="a2"/>
    <w:uiPriority w:val="99"/>
    <w:semiHidden/>
    <w:unhideWhenUsed/>
    <w:rsid w:val="00221AB9"/>
  </w:style>
  <w:style w:type="character" w:customStyle="1" w:styleId="apple-converted-space">
    <w:name w:val="apple-converted-space"/>
    <w:basedOn w:val="a0"/>
    <w:rsid w:val="00B263BB"/>
  </w:style>
  <w:style w:type="numbering" w:customStyle="1" w:styleId="33">
    <w:name w:val="Нет списка3"/>
    <w:next w:val="a2"/>
    <w:uiPriority w:val="99"/>
    <w:semiHidden/>
    <w:unhideWhenUsed/>
    <w:rsid w:val="00F25A7F"/>
  </w:style>
  <w:style w:type="numbering" w:customStyle="1" w:styleId="11">
    <w:name w:val="Нет списка11"/>
    <w:next w:val="a2"/>
    <w:uiPriority w:val="99"/>
    <w:semiHidden/>
    <w:unhideWhenUsed/>
    <w:rsid w:val="00F25A7F"/>
  </w:style>
  <w:style w:type="numbering" w:customStyle="1" w:styleId="111">
    <w:name w:val="Нет списка111"/>
    <w:next w:val="a2"/>
    <w:uiPriority w:val="99"/>
    <w:semiHidden/>
    <w:unhideWhenUsed/>
    <w:rsid w:val="00F25A7F"/>
  </w:style>
  <w:style w:type="numbering" w:customStyle="1" w:styleId="210">
    <w:name w:val="Нет списка21"/>
    <w:next w:val="a2"/>
    <w:uiPriority w:val="99"/>
    <w:semiHidden/>
    <w:unhideWhenUsed/>
    <w:rsid w:val="00F25A7F"/>
  </w:style>
  <w:style w:type="paragraph" w:styleId="af0">
    <w:name w:val="Revision"/>
    <w:hidden/>
    <w:uiPriority w:val="99"/>
    <w:semiHidden/>
    <w:rsid w:val="00777243"/>
    <w:pPr>
      <w:spacing w:after="0" w:line="240" w:lineRule="auto"/>
    </w:pPr>
    <w:rPr>
      <w:rFonts w:ascii="Times New Roman" w:eastAsia="Times New Roman" w:hAnsi="Times New Roman" w:cs="Times New Roman"/>
      <w:sz w:val="28"/>
      <w:szCs w:val="20"/>
      <w:lang w:eastAsia="ru-RU"/>
    </w:rPr>
  </w:style>
  <w:style w:type="character" w:styleId="af1">
    <w:name w:val="annotation reference"/>
    <w:basedOn w:val="a0"/>
    <w:uiPriority w:val="99"/>
    <w:semiHidden/>
    <w:unhideWhenUsed/>
    <w:rsid w:val="006E63D6"/>
    <w:rPr>
      <w:sz w:val="16"/>
      <w:szCs w:val="16"/>
    </w:rPr>
  </w:style>
  <w:style w:type="paragraph" w:styleId="af2">
    <w:name w:val="annotation text"/>
    <w:basedOn w:val="a"/>
    <w:link w:val="af3"/>
    <w:uiPriority w:val="99"/>
    <w:semiHidden/>
    <w:unhideWhenUsed/>
    <w:rsid w:val="006E63D6"/>
    <w:rPr>
      <w:sz w:val="20"/>
    </w:rPr>
  </w:style>
  <w:style w:type="character" w:customStyle="1" w:styleId="af3">
    <w:name w:val="Текст примечания Знак"/>
    <w:basedOn w:val="a0"/>
    <w:link w:val="af2"/>
    <w:uiPriority w:val="99"/>
    <w:semiHidden/>
    <w:rsid w:val="006E63D6"/>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E63D6"/>
    <w:rPr>
      <w:b/>
      <w:bCs/>
    </w:rPr>
  </w:style>
  <w:style w:type="character" w:customStyle="1" w:styleId="af5">
    <w:name w:val="Тема примечания Знак"/>
    <w:basedOn w:val="af3"/>
    <w:link w:val="af4"/>
    <w:uiPriority w:val="99"/>
    <w:semiHidden/>
    <w:rsid w:val="006E63D6"/>
    <w:rPr>
      <w:rFonts w:ascii="Times New Roman" w:eastAsia="Times New Roman" w:hAnsi="Times New Roman" w:cs="Times New Roman"/>
      <w:b/>
      <w:bCs/>
      <w:sz w:val="20"/>
      <w:szCs w:val="20"/>
      <w:lang w:eastAsia="ru-RU"/>
    </w:rPr>
  </w:style>
  <w:style w:type="paragraph" w:styleId="af6">
    <w:name w:val="List Paragraph"/>
    <w:basedOn w:val="a"/>
    <w:uiPriority w:val="34"/>
    <w:qFormat/>
    <w:rsid w:val="007643C3"/>
    <w:pPr>
      <w:ind w:left="720"/>
      <w:contextualSpacing/>
    </w:pPr>
  </w:style>
  <w:style w:type="table" w:customStyle="1" w:styleId="12">
    <w:name w:val="Сетка таблицы1"/>
    <w:basedOn w:val="a1"/>
    <w:next w:val="ab"/>
    <w:uiPriority w:val="59"/>
    <w:rsid w:val="00CD1A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893F59"/>
  </w:style>
  <w:style w:type="table" w:customStyle="1" w:styleId="22">
    <w:name w:val="Сетка таблицы2"/>
    <w:basedOn w:val="a1"/>
    <w:next w:val="ab"/>
    <w:uiPriority w:val="59"/>
    <w:rsid w:val="00893F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b"/>
    <w:uiPriority w:val="59"/>
    <w:rsid w:val="009234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B0A26"/>
  </w:style>
  <w:style w:type="table" w:customStyle="1" w:styleId="40">
    <w:name w:val="Сетка таблицы4"/>
    <w:basedOn w:val="a1"/>
    <w:next w:val="ab"/>
    <w:uiPriority w:val="59"/>
    <w:rsid w:val="00DB0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link w:val="91"/>
    <w:uiPriority w:val="99"/>
    <w:rsid w:val="00270D65"/>
    <w:rPr>
      <w:rFonts w:ascii="Arial" w:hAnsi="Arial" w:cs="Arial"/>
      <w:b/>
      <w:bCs/>
      <w:i/>
      <w:iCs/>
      <w:sz w:val="19"/>
      <w:szCs w:val="19"/>
      <w:shd w:val="clear" w:color="auto" w:fill="FFFFFF"/>
    </w:rPr>
  </w:style>
  <w:style w:type="paragraph" w:customStyle="1" w:styleId="91">
    <w:name w:val="Основной текст (9)1"/>
    <w:basedOn w:val="a"/>
    <w:link w:val="9"/>
    <w:uiPriority w:val="99"/>
    <w:rsid w:val="00270D65"/>
    <w:pPr>
      <w:shd w:val="clear" w:color="auto" w:fill="FFFFFF"/>
      <w:spacing w:before="420" w:after="420" w:line="230" w:lineRule="exact"/>
      <w:ind w:firstLine="700"/>
      <w:jc w:val="both"/>
    </w:pPr>
    <w:rPr>
      <w:rFonts w:ascii="Arial" w:eastAsiaTheme="minorHAnsi" w:hAnsi="Arial" w:cs="Arial"/>
      <w:b/>
      <w:bCs/>
      <w:i/>
      <w:i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0441">
      <w:bodyDiv w:val="1"/>
      <w:marLeft w:val="0"/>
      <w:marRight w:val="0"/>
      <w:marTop w:val="0"/>
      <w:marBottom w:val="0"/>
      <w:divBdr>
        <w:top w:val="none" w:sz="0" w:space="0" w:color="auto"/>
        <w:left w:val="none" w:sz="0" w:space="0" w:color="auto"/>
        <w:bottom w:val="none" w:sz="0" w:space="0" w:color="auto"/>
        <w:right w:val="none" w:sz="0" w:space="0" w:color="auto"/>
      </w:divBdr>
    </w:div>
    <w:div w:id="306781461">
      <w:bodyDiv w:val="1"/>
      <w:marLeft w:val="0"/>
      <w:marRight w:val="0"/>
      <w:marTop w:val="0"/>
      <w:marBottom w:val="0"/>
      <w:divBdr>
        <w:top w:val="none" w:sz="0" w:space="0" w:color="auto"/>
        <w:left w:val="none" w:sz="0" w:space="0" w:color="auto"/>
        <w:bottom w:val="none" w:sz="0" w:space="0" w:color="auto"/>
        <w:right w:val="none" w:sz="0" w:space="0" w:color="auto"/>
      </w:divBdr>
    </w:div>
    <w:div w:id="471289186">
      <w:bodyDiv w:val="1"/>
      <w:marLeft w:val="0"/>
      <w:marRight w:val="0"/>
      <w:marTop w:val="0"/>
      <w:marBottom w:val="0"/>
      <w:divBdr>
        <w:top w:val="none" w:sz="0" w:space="0" w:color="auto"/>
        <w:left w:val="none" w:sz="0" w:space="0" w:color="auto"/>
        <w:bottom w:val="none" w:sz="0" w:space="0" w:color="auto"/>
        <w:right w:val="none" w:sz="0" w:space="0" w:color="auto"/>
      </w:divBdr>
    </w:div>
    <w:div w:id="523136640">
      <w:bodyDiv w:val="1"/>
      <w:marLeft w:val="0"/>
      <w:marRight w:val="0"/>
      <w:marTop w:val="0"/>
      <w:marBottom w:val="0"/>
      <w:divBdr>
        <w:top w:val="none" w:sz="0" w:space="0" w:color="auto"/>
        <w:left w:val="none" w:sz="0" w:space="0" w:color="auto"/>
        <w:bottom w:val="none" w:sz="0" w:space="0" w:color="auto"/>
        <w:right w:val="none" w:sz="0" w:space="0" w:color="auto"/>
      </w:divBdr>
    </w:div>
    <w:div w:id="1294556762">
      <w:bodyDiv w:val="1"/>
      <w:marLeft w:val="0"/>
      <w:marRight w:val="0"/>
      <w:marTop w:val="0"/>
      <w:marBottom w:val="0"/>
      <w:divBdr>
        <w:top w:val="none" w:sz="0" w:space="0" w:color="auto"/>
        <w:left w:val="none" w:sz="0" w:space="0" w:color="auto"/>
        <w:bottom w:val="none" w:sz="0" w:space="0" w:color="auto"/>
        <w:right w:val="none" w:sz="0" w:space="0" w:color="auto"/>
      </w:divBdr>
    </w:div>
    <w:div w:id="1323772240">
      <w:bodyDiv w:val="1"/>
      <w:marLeft w:val="0"/>
      <w:marRight w:val="0"/>
      <w:marTop w:val="0"/>
      <w:marBottom w:val="0"/>
      <w:divBdr>
        <w:top w:val="none" w:sz="0" w:space="0" w:color="auto"/>
        <w:left w:val="none" w:sz="0" w:space="0" w:color="auto"/>
        <w:bottom w:val="none" w:sz="0" w:space="0" w:color="auto"/>
        <w:right w:val="none" w:sz="0" w:space="0" w:color="auto"/>
      </w:divBdr>
    </w:div>
    <w:div w:id="1860925622">
      <w:bodyDiv w:val="1"/>
      <w:marLeft w:val="0"/>
      <w:marRight w:val="0"/>
      <w:marTop w:val="0"/>
      <w:marBottom w:val="0"/>
      <w:divBdr>
        <w:top w:val="none" w:sz="0" w:space="0" w:color="auto"/>
        <w:left w:val="none" w:sz="0" w:space="0" w:color="auto"/>
        <w:bottom w:val="none" w:sz="0" w:space="0" w:color="auto"/>
        <w:right w:val="none" w:sz="0" w:space="0" w:color="auto"/>
      </w:divBdr>
    </w:div>
    <w:div w:id="2117825106">
      <w:bodyDiv w:val="1"/>
      <w:marLeft w:val="0"/>
      <w:marRight w:val="0"/>
      <w:marTop w:val="0"/>
      <w:marBottom w:val="0"/>
      <w:divBdr>
        <w:top w:val="none" w:sz="0" w:space="0" w:color="auto"/>
        <w:left w:val="none" w:sz="0" w:space="0" w:color="auto"/>
        <w:bottom w:val="none" w:sz="0" w:space="0" w:color="auto"/>
        <w:right w:val="none" w:sz="0" w:space="0" w:color="auto"/>
      </w:divBdr>
    </w:div>
    <w:div w:id="21356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5514-D5AC-484E-9423-4187C175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9696</Words>
  <Characters>55272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Кутлугалямова Эльвира Мажитовна</dc:creator>
  <cp:lastModifiedBy>Зайцева Любовь</cp:lastModifiedBy>
  <cp:revision>14</cp:revision>
  <cp:lastPrinted>2017-11-15T05:02:00Z</cp:lastPrinted>
  <dcterms:created xsi:type="dcterms:W3CDTF">2017-10-25T12:28:00Z</dcterms:created>
  <dcterms:modified xsi:type="dcterms:W3CDTF">2017-11-15T05:03:00Z</dcterms:modified>
</cp:coreProperties>
</file>